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B1" w:rsidRPr="00194EEC" w:rsidRDefault="004D4A9C" w:rsidP="004D4A9C">
      <w:pPr>
        <w:spacing w:after="0" w:line="240" w:lineRule="auto"/>
        <w:jc w:val="both"/>
        <w:rPr>
          <w:rFonts w:ascii="Times New Roman" w:hAnsi="Times New Roman" w:cs="Times New Roman"/>
          <w:sz w:val="24"/>
          <w:szCs w:val="24"/>
        </w:rPr>
      </w:pPr>
      <w:bookmarkStart w:id="0" w:name="_GoBack"/>
      <w:bookmarkEnd w:id="0"/>
      <w:r w:rsidRPr="00194EEC">
        <w:rPr>
          <w:rFonts w:ascii="Times New Roman" w:hAnsi="Times New Roman" w:cs="Times New Roman"/>
          <w:sz w:val="24"/>
          <w:szCs w:val="24"/>
        </w:rPr>
        <w:t>FARAI KAZINGIZI</w:t>
      </w:r>
    </w:p>
    <w:p w:rsidR="004D4A9C" w:rsidRPr="00194EEC" w:rsidRDefault="009351C0" w:rsidP="004D4A9C">
      <w:pPr>
        <w:spacing w:after="0" w:line="240" w:lineRule="auto"/>
        <w:jc w:val="both"/>
        <w:rPr>
          <w:rFonts w:ascii="Times New Roman" w:hAnsi="Times New Roman" w:cs="Times New Roman"/>
          <w:sz w:val="24"/>
          <w:szCs w:val="24"/>
        </w:rPr>
      </w:pPr>
      <w:proofErr w:type="gramStart"/>
      <w:r w:rsidRPr="00194EEC">
        <w:rPr>
          <w:rFonts w:ascii="Times New Roman" w:hAnsi="Times New Roman" w:cs="Times New Roman"/>
          <w:sz w:val="24"/>
          <w:szCs w:val="24"/>
        </w:rPr>
        <w:t>v</w:t>
      </w:r>
      <w:r w:rsidR="004D4A9C" w:rsidRPr="00194EEC">
        <w:rPr>
          <w:rFonts w:ascii="Times New Roman" w:hAnsi="Times New Roman" w:cs="Times New Roman"/>
          <w:sz w:val="24"/>
          <w:szCs w:val="24"/>
        </w:rPr>
        <w:t>ersus</w:t>
      </w:r>
      <w:proofErr w:type="gramEnd"/>
    </w:p>
    <w:p w:rsidR="004D4A9C" w:rsidRPr="00194EEC" w:rsidRDefault="004D4A9C" w:rsidP="004D4A9C">
      <w:pPr>
        <w:spacing w:after="0" w:line="240" w:lineRule="auto"/>
        <w:jc w:val="both"/>
        <w:rPr>
          <w:rFonts w:ascii="Times New Roman" w:hAnsi="Times New Roman" w:cs="Times New Roman"/>
          <w:sz w:val="24"/>
          <w:szCs w:val="24"/>
        </w:rPr>
      </w:pPr>
      <w:r w:rsidRPr="00194EEC">
        <w:rPr>
          <w:rFonts w:ascii="Times New Roman" w:hAnsi="Times New Roman" w:cs="Times New Roman"/>
          <w:sz w:val="24"/>
          <w:szCs w:val="24"/>
        </w:rPr>
        <w:t>JASPER MANHANGA</w:t>
      </w:r>
    </w:p>
    <w:p w:rsidR="004D4A9C" w:rsidRPr="00194EEC" w:rsidRDefault="004D4A9C" w:rsidP="004D4A9C">
      <w:pPr>
        <w:spacing w:after="0" w:line="240" w:lineRule="auto"/>
        <w:jc w:val="both"/>
        <w:rPr>
          <w:rFonts w:ascii="Times New Roman" w:hAnsi="Times New Roman" w:cs="Times New Roman"/>
          <w:sz w:val="24"/>
          <w:szCs w:val="24"/>
        </w:rPr>
      </w:pPr>
    </w:p>
    <w:p w:rsidR="004D4A9C" w:rsidRPr="00194EEC" w:rsidRDefault="004D4A9C" w:rsidP="004D4A9C">
      <w:pPr>
        <w:spacing w:after="0" w:line="240" w:lineRule="auto"/>
        <w:jc w:val="both"/>
        <w:rPr>
          <w:rFonts w:ascii="Times New Roman" w:hAnsi="Times New Roman" w:cs="Times New Roman"/>
          <w:sz w:val="24"/>
          <w:szCs w:val="24"/>
        </w:rPr>
      </w:pPr>
    </w:p>
    <w:p w:rsidR="004D4A9C" w:rsidRPr="00194EEC" w:rsidRDefault="004D4A9C" w:rsidP="004D4A9C">
      <w:pPr>
        <w:spacing w:after="0" w:line="240" w:lineRule="auto"/>
        <w:jc w:val="both"/>
        <w:rPr>
          <w:rFonts w:ascii="Times New Roman" w:hAnsi="Times New Roman" w:cs="Times New Roman"/>
          <w:sz w:val="24"/>
          <w:szCs w:val="24"/>
        </w:rPr>
      </w:pPr>
    </w:p>
    <w:p w:rsidR="004D4A9C" w:rsidRPr="00194EEC" w:rsidRDefault="004D4A9C" w:rsidP="004D4A9C">
      <w:pPr>
        <w:spacing w:after="0" w:line="240" w:lineRule="auto"/>
        <w:jc w:val="both"/>
        <w:rPr>
          <w:rFonts w:ascii="Times New Roman" w:hAnsi="Times New Roman" w:cs="Times New Roman"/>
          <w:sz w:val="24"/>
          <w:szCs w:val="24"/>
        </w:rPr>
      </w:pPr>
      <w:r w:rsidRPr="00194EEC">
        <w:rPr>
          <w:rFonts w:ascii="Times New Roman" w:hAnsi="Times New Roman" w:cs="Times New Roman"/>
          <w:sz w:val="24"/>
          <w:szCs w:val="24"/>
        </w:rPr>
        <w:t>HIGH COURT OF ZIMBABWE</w:t>
      </w:r>
    </w:p>
    <w:p w:rsidR="004D4A9C" w:rsidRPr="00194EEC" w:rsidRDefault="004D4A9C" w:rsidP="004D4A9C">
      <w:pPr>
        <w:spacing w:after="0" w:line="240" w:lineRule="auto"/>
        <w:jc w:val="both"/>
        <w:rPr>
          <w:rFonts w:ascii="Times New Roman" w:hAnsi="Times New Roman" w:cs="Times New Roman"/>
          <w:sz w:val="24"/>
          <w:szCs w:val="24"/>
        </w:rPr>
      </w:pPr>
      <w:r w:rsidRPr="00194EEC">
        <w:rPr>
          <w:rFonts w:ascii="Times New Roman" w:hAnsi="Times New Roman" w:cs="Times New Roman"/>
          <w:sz w:val="24"/>
          <w:szCs w:val="24"/>
        </w:rPr>
        <w:t>MTSHIYA J</w:t>
      </w:r>
    </w:p>
    <w:p w:rsidR="004D4A9C" w:rsidRPr="00194EEC" w:rsidRDefault="004D4A9C" w:rsidP="004D4A9C">
      <w:pPr>
        <w:spacing w:after="0" w:line="240" w:lineRule="auto"/>
        <w:jc w:val="both"/>
        <w:rPr>
          <w:rFonts w:ascii="Times New Roman" w:hAnsi="Times New Roman" w:cs="Times New Roman"/>
          <w:sz w:val="24"/>
          <w:szCs w:val="24"/>
        </w:rPr>
      </w:pPr>
      <w:r w:rsidRPr="00194EEC">
        <w:rPr>
          <w:rFonts w:ascii="Times New Roman" w:hAnsi="Times New Roman" w:cs="Times New Roman"/>
          <w:sz w:val="24"/>
          <w:szCs w:val="24"/>
        </w:rPr>
        <w:t>HARARE, 12 July 2012, 26 July 2012 &amp; 26 September 2012</w:t>
      </w:r>
    </w:p>
    <w:p w:rsidR="004D4A9C" w:rsidRPr="00194EEC" w:rsidRDefault="004D4A9C" w:rsidP="004D4A9C">
      <w:pPr>
        <w:spacing w:after="0" w:line="240" w:lineRule="auto"/>
        <w:jc w:val="both"/>
        <w:rPr>
          <w:rFonts w:ascii="Times New Roman" w:hAnsi="Times New Roman" w:cs="Times New Roman"/>
          <w:sz w:val="24"/>
          <w:szCs w:val="24"/>
        </w:rPr>
      </w:pPr>
    </w:p>
    <w:p w:rsidR="004D4A9C" w:rsidRPr="00194EEC" w:rsidRDefault="004D4A9C" w:rsidP="004D4A9C">
      <w:pPr>
        <w:spacing w:after="0" w:line="240" w:lineRule="auto"/>
        <w:jc w:val="both"/>
        <w:rPr>
          <w:rFonts w:ascii="Times New Roman" w:hAnsi="Times New Roman" w:cs="Times New Roman"/>
          <w:sz w:val="24"/>
          <w:szCs w:val="24"/>
        </w:rPr>
      </w:pPr>
    </w:p>
    <w:p w:rsidR="004D4A9C" w:rsidRPr="00194EEC" w:rsidRDefault="00717C43" w:rsidP="004D4A9C">
      <w:pPr>
        <w:spacing w:after="0" w:line="240" w:lineRule="auto"/>
        <w:jc w:val="both"/>
        <w:rPr>
          <w:rFonts w:ascii="Times New Roman" w:hAnsi="Times New Roman" w:cs="Times New Roman"/>
          <w:sz w:val="24"/>
          <w:szCs w:val="24"/>
        </w:rPr>
      </w:pPr>
      <w:r w:rsidRPr="00194EEC">
        <w:rPr>
          <w:rFonts w:ascii="Times New Roman" w:hAnsi="Times New Roman" w:cs="Times New Roman"/>
          <w:i/>
          <w:sz w:val="24"/>
          <w:szCs w:val="24"/>
        </w:rPr>
        <w:t xml:space="preserve">B. </w:t>
      </w:r>
      <w:proofErr w:type="spellStart"/>
      <w:r w:rsidRPr="00194EEC">
        <w:rPr>
          <w:rFonts w:ascii="Times New Roman" w:hAnsi="Times New Roman" w:cs="Times New Roman"/>
          <w:i/>
          <w:sz w:val="24"/>
          <w:szCs w:val="24"/>
        </w:rPr>
        <w:t>Furidzo</w:t>
      </w:r>
      <w:proofErr w:type="spellEnd"/>
      <w:r w:rsidRPr="00194EEC">
        <w:rPr>
          <w:rFonts w:ascii="Times New Roman" w:hAnsi="Times New Roman" w:cs="Times New Roman"/>
          <w:sz w:val="24"/>
          <w:szCs w:val="24"/>
        </w:rPr>
        <w:t xml:space="preserve"> for the plaintiff</w:t>
      </w:r>
    </w:p>
    <w:p w:rsidR="00717C43" w:rsidRPr="00194EEC" w:rsidRDefault="00717C43" w:rsidP="004D4A9C">
      <w:pPr>
        <w:spacing w:after="0" w:line="240" w:lineRule="auto"/>
        <w:jc w:val="both"/>
        <w:rPr>
          <w:rFonts w:ascii="Times New Roman" w:hAnsi="Times New Roman" w:cs="Times New Roman"/>
          <w:sz w:val="24"/>
          <w:szCs w:val="24"/>
        </w:rPr>
      </w:pPr>
      <w:r w:rsidRPr="00194EEC">
        <w:rPr>
          <w:rFonts w:ascii="Times New Roman" w:hAnsi="Times New Roman" w:cs="Times New Roman"/>
          <w:i/>
          <w:sz w:val="24"/>
          <w:szCs w:val="24"/>
        </w:rPr>
        <w:t xml:space="preserve">P. </w:t>
      </w:r>
      <w:proofErr w:type="spellStart"/>
      <w:r w:rsidRPr="00194EEC">
        <w:rPr>
          <w:rFonts w:ascii="Times New Roman" w:hAnsi="Times New Roman" w:cs="Times New Roman"/>
          <w:i/>
          <w:sz w:val="24"/>
          <w:szCs w:val="24"/>
        </w:rPr>
        <w:t>Hamunakwadi</w:t>
      </w:r>
      <w:proofErr w:type="spellEnd"/>
      <w:r w:rsidRPr="00194EEC">
        <w:rPr>
          <w:rFonts w:ascii="Times New Roman" w:hAnsi="Times New Roman" w:cs="Times New Roman"/>
          <w:sz w:val="24"/>
          <w:szCs w:val="24"/>
        </w:rPr>
        <w:t>, for the defendant</w:t>
      </w:r>
    </w:p>
    <w:p w:rsidR="00717C43" w:rsidRPr="00194EEC" w:rsidRDefault="00717C43" w:rsidP="004D4A9C">
      <w:pPr>
        <w:spacing w:after="0" w:line="240" w:lineRule="auto"/>
        <w:jc w:val="both"/>
        <w:rPr>
          <w:rFonts w:ascii="Times New Roman" w:hAnsi="Times New Roman" w:cs="Times New Roman"/>
          <w:sz w:val="24"/>
          <w:szCs w:val="24"/>
        </w:rPr>
      </w:pPr>
    </w:p>
    <w:p w:rsidR="00717C43" w:rsidRPr="00194EEC" w:rsidRDefault="00717C43" w:rsidP="004D4A9C">
      <w:pPr>
        <w:spacing w:after="0" w:line="240" w:lineRule="auto"/>
        <w:jc w:val="both"/>
        <w:rPr>
          <w:rFonts w:ascii="Times New Roman" w:hAnsi="Times New Roman" w:cs="Times New Roman"/>
          <w:sz w:val="24"/>
          <w:szCs w:val="24"/>
        </w:rPr>
      </w:pPr>
    </w:p>
    <w:p w:rsidR="00717C43" w:rsidRPr="00194EEC" w:rsidRDefault="00717C43" w:rsidP="00717C43">
      <w:p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ab/>
        <w:t>MTSHIYA J:</w:t>
      </w:r>
      <w:r w:rsidR="00915418" w:rsidRPr="00194EEC">
        <w:rPr>
          <w:rFonts w:ascii="Times New Roman" w:hAnsi="Times New Roman" w:cs="Times New Roman"/>
          <w:sz w:val="24"/>
          <w:szCs w:val="24"/>
        </w:rPr>
        <w:t xml:space="preserve"> On 23 August 2010 the plaintiff issued summons against the defendant claiming:-</w:t>
      </w:r>
    </w:p>
    <w:p w:rsidR="00915418" w:rsidRPr="00194EEC" w:rsidRDefault="00915418" w:rsidP="00717C43">
      <w:p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ab/>
        <w:t>(a)</w:t>
      </w:r>
      <w:r w:rsidRPr="00194EEC">
        <w:rPr>
          <w:rFonts w:ascii="Times New Roman" w:hAnsi="Times New Roman" w:cs="Times New Roman"/>
          <w:sz w:val="24"/>
          <w:szCs w:val="24"/>
        </w:rPr>
        <w:tab/>
        <w:t>Payment of US$1500-00 being the replace</w:t>
      </w:r>
      <w:r w:rsidR="00350B97" w:rsidRPr="00194EEC">
        <w:rPr>
          <w:rFonts w:ascii="Times New Roman" w:hAnsi="Times New Roman" w:cs="Times New Roman"/>
          <w:sz w:val="24"/>
          <w:szCs w:val="24"/>
        </w:rPr>
        <w:t>ment of his lost tooth</w:t>
      </w:r>
      <w:r w:rsidRPr="00194EEC">
        <w:rPr>
          <w:rFonts w:ascii="Times New Roman" w:hAnsi="Times New Roman" w:cs="Times New Roman"/>
          <w:sz w:val="24"/>
          <w:szCs w:val="24"/>
        </w:rPr>
        <w:t>.</w:t>
      </w:r>
    </w:p>
    <w:p w:rsidR="00915418" w:rsidRPr="00194EEC" w:rsidRDefault="00915418" w:rsidP="00717C43">
      <w:p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ab/>
        <w:t>(b)</w:t>
      </w:r>
      <w:r w:rsidRPr="00194EEC">
        <w:rPr>
          <w:rFonts w:ascii="Times New Roman" w:hAnsi="Times New Roman" w:cs="Times New Roman"/>
          <w:sz w:val="24"/>
          <w:szCs w:val="24"/>
        </w:rPr>
        <w:tab/>
      </w:r>
      <w:r w:rsidR="00DF036D">
        <w:rPr>
          <w:rFonts w:ascii="Times New Roman" w:hAnsi="Times New Roman" w:cs="Times New Roman"/>
          <w:sz w:val="24"/>
          <w:szCs w:val="24"/>
        </w:rPr>
        <w:t xml:space="preserve">Payment of </w:t>
      </w:r>
      <w:r w:rsidRPr="00194EEC">
        <w:rPr>
          <w:rFonts w:ascii="Times New Roman" w:hAnsi="Times New Roman" w:cs="Times New Roman"/>
          <w:sz w:val="24"/>
          <w:szCs w:val="24"/>
        </w:rPr>
        <w:t xml:space="preserve">US$ 1500-00 </w:t>
      </w:r>
      <w:r w:rsidR="00DF036D">
        <w:rPr>
          <w:rFonts w:ascii="Times New Roman" w:hAnsi="Times New Roman" w:cs="Times New Roman"/>
          <w:sz w:val="24"/>
          <w:szCs w:val="24"/>
        </w:rPr>
        <w:t xml:space="preserve">for </w:t>
      </w:r>
      <w:r w:rsidRPr="00194EEC">
        <w:rPr>
          <w:rFonts w:ascii="Times New Roman" w:hAnsi="Times New Roman" w:cs="Times New Roman"/>
          <w:sz w:val="24"/>
          <w:szCs w:val="24"/>
        </w:rPr>
        <w:t>pain</w:t>
      </w:r>
      <w:r w:rsidR="00DF036D">
        <w:rPr>
          <w:rFonts w:ascii="Times New Roman" w:hAnsi="Times New Roman" w:cs="Times New Roman"/>
          <w:sz w:val="24"/>
          <w:szCs w:val="24"/>
        </w:rPr>
        <w:t>,</w:t>
      </w:r>
      <w:r w:rsidRPr="00194EEC">
        <w:rPr>
          <w:rFonts w:ascii="Times New Roman" w:hAnsi="Times New Roman" w:cs="Times New Roman"/>
          <w:sz w:val="24"/>
          <w:szCs w:val="24"/>
        </w:rPr>
        <w:t xml:space="preserve"> suffering and discomfort</w:t>
      </w:r>
      <w:r w:rsidR="00350B97" w:rsidRPr="00194EEC">
        <w:rPr>
          <w:rFonts w:ascii="Times New Roman" w:hAnsi="Times New Roman" w:cs="Times New Roman"/>
          <w:sz w:val="24"/>
          <w:szCs w:val="24"/>
        </w:rPr>
        <w:t>.</w:t>
      </w:r>
    </w:p>
    <w:p w:rsidR="00915418" w:rsidRPr="00194EEC" w:rsidRDefault="00915418" w:rsidP="00DF036D">
      <w:pPr>
        <w:spacing w:after="0" w:line="360" w:lineRule="auto"/>
        <w:ind w:left="720" w:hanging="720"/>
        <w:jc w:val="both"/>
        <w:rPr>
          <w:rFonts w:ascii="Times New Roman" w:hAnsi="Times New Roman" w:cs="Times New Roman"/>
          <w:sz w:val="24"/>
          <w:szCs w:val="24"/>
        </w:rPr>
      </w:pPr>
      <w:r w:rsidRPr="00194EEC">
        <w:rPr>
          <w:rFonts w:ascii="Times New Roman" w:hAnsi="Times New Roman" w:cs="Times New Roman"/>
          <w:sz w:val="24"/>
          <w:szCs w:val="24"/>
        </w:rPr>
        <w:tab/>
        <w:t>(c)</w:t>
      </w:r>
      <w:r w:rsidRPr="00194EEC">
        <w:rPr>
          <w:rFonts w:ascii="Times New Roman" w:hAnsi="Times New Roman" w:cs="Times New Roman"/>
          <w:sz w:val="24"/>
          <w:szCs w:val="24"/>
        </w:rPr>
        <w:tab/>
      </w:r>
      <w:r w:rsidR="00DF036D">
        <w:rPr>
          <w:rFonts w:ascii="Times New Roman" w:hAnsi="Times New Roman" w:cs="Times New Roman"/>
          <w:sz w:val="24"/>
          <w:szCs w:val="24"/>
        </w:rPr>
        <w:t>Payment of</w:t>
      </w:r>
      <w:r w:rsidRPr="00194EEC">
        <w:rPr>
          <w:rFonts w:ascii="Times New Roman" w:hAnsi="Times New Roman" w:cs="Times New Roman"/>
          <w:sz w:val="24"/>
          <w:szCs w:val="24"/>
        </w:rPr>
        <w:t xml:space="preserve"> US$500-00 </w:t>
      </w:r>
      <w:r w:rsidR="00350B97" w:rsidRPr="00194EEC">
        <w:rPr>
          <w:rFonts w:ascii="Times New Roman" w:hAnsi="Times New Roman" w:cs="Times New Roman"/>
          <w:sz w:val="24"/>
          <w:szCs w:val="24"/>
        </w:rPr>
        <w:t xml:space="preserve">for loss of business </w:t>
      </w:r>
    </w:p>
    <w:p w:rsidR="00217C8C" w:rsidRPr="00194EEC" w:rsidRDefault="00217C8C" w:rsidP="00717C43">
      <w:p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ab/>
        <w:t>(d)</w:t>
      </w:r>
      <w:r w:rsidRPr="00194EEC">
        <w:rPr>
          <w:rFonts w:ascii="Times New Roman" w:hAnsi="Times New Roman" w:cs="Times New Roman"/>
          <w:sz w:val="24"/>
          <w:szCs w:val="24"/>
        </w:rPr>
        <w:tab/>
        <w:t xml:space="preserve">Interest </w:t>
      </w:r>
      <w:r w:rsidR="00350B97" w:rsidRPr="00194EEC">
        <w:rPr>
          <w:rFonts w:ascii="Times New Roman" w:hAnsi="Times New Roman" w:cs="Times New Roman"/>
          <w:sz w:val="24"/>
          <w:szCs w:val="24"/>
        </w:rPr>
        <w:t xml:space="preserve">on the above sums of money </w:t>
      </w:r>
      <w:r w:rsidRPr="00194EEC">
        <w:rPr>
          <w:rFonts w:ascii="Times New Roman" w:hAnsi="Times New Roman" w:cs="Times New Roman"/>
          <w:sz w:val="24"/>
          <w:szCs w:val="24"/>
        </w:rPr>
        <w:t xml:space="preserve">at </w:t>
      </w:r>
      <w:r w:rsidR="00B06D63">
        <w:rPr>
          <w:rFonts w:ascii="Times New Roman" w:hAnsi="Times New Roman" w:cs="Times New Roman"/>
          <w:sz w:val="24"/>
          <w:szCs w:val="24"/>
        </w:rPr>
        <w:t xml:space="preserve">the </w:t>
      </w:r>
      <w:r w:rsidRPr="00194EEC">
        <w:rPr>
          <w:rFonts w:ascii="Times New Roman" w:hAnsi="Times New Roman" w:cs="Times New Roman"/>
          <w:sz w:val="24"/>
          <w:szCs w:val="24"/>
        </w:rPr>
        <w:t>prescribed rate</w:t>
      </w:r>
      <w:r w:rsidR="00350B97" w:rsidRPr="00194EEC">
        <w:rPr>
          <w:rFonts w:ascii="Times New Roman" w:hAnsi="Times New Roman" w:cs="Times New Roman"/>
          <w:sz w:val="24"/>
          <w:szCs w:val="24"/>
        </w:rPr>
        <w:t>; and</w:t>
      </w:r>
      <w:r w:rsidRPr="00194EEC">
        <w:rPr>
          <w:rFonts w:ascii="Times New Roman" w:hAnsi="Times New Roman" w:cs="Times New Roman"/>
          <w:sz w:val="24"/>
          <w:szCs w:val="24"/>
        </w:rPr>
        <w:t xml:space="preserve"> </w:t>
      </w:r>
    </w:p>
    <w:p w:rsidR="00217C8C" w:rsidRPr="00194EEC" w:rsidRDefault="00217C8C" w:rsidP="00217C8C">
      <w:pPr>
        <w:spacing w:after="0" w:line="360" w:lineRule="auto"/>
        <w:ind w:firstLine="720"/>
        <w:jc w:val="both"/>
        <w:rPr>
          <w:rFonts w:ascii="Times New Roman" w:hAnsi="Times New Roman" w:cs="Times New Roman"/>
          <w:sz w:val="24"/>
          <w:szCs w:val="24"/>
        </w:rPr>
      </w:pPr>
      <w:r w:rsidRPr="00194EEC">
        <w:rPr>
          <w:rFonts w:ascii="Times New Roman" w:hAnsi="Times New Roman" w:cs="Times New Roman"/>
          <w:sz w:val="24"/>
          <w:szCs w:val="24"/>
        </w:rPr>
        <w:t>(e)</w:t>
      </w:r>
      <w:r w:rsidRPr="00194EEC">
        <w:rPr>
          <w:rFonts w:ascii="Times New Roman" w:hAnsi="Times New Roman" w:cs="Times New Roman"/>
          <w:sz w:val="24"/>
          <w:szCs w:val="24"/>
        </w:rPr>
        <w:tab/>
        <w:t>Costs</w:t>
      </w:r>
    </w:p>
    <w:p w:rsidR="00A82288" w:rsidRPr="00194EEC" w:rsidRDefault="00217C8C" w:rsidP="00217C8C">
      <w:pPr>
        <w:spacing w:after="0" w:line="360" w:lineRule="auto"/>
        <w:ind w:firstLine="720"/>
        <w:jc w:val="both"/>
        <w:rPr>
          <w:rFonts w:ascii="Times New Roman" w:hAnsi="Times New Roman" w:cs="Times New Roman"/>
          <w:sz w:val="24"/>
          <w:szCs w:val="24"/>
        </w:rPr>
      </w:pPr>
      <w:r w:rsidRPr="00194EEC">
        <w:rPr>
          <w:rFonts w:ascii="Times New Roman" w:hAnsi="Times New Roman" w:cs="Times New Roman"/>
          <w:sz w:val="24"/>
          <w:szCs w:val="24"/>
        </w:rPr>
        <w:t>The background to the above claim</w:t>
      </w:r>
      <w:r w:rsidR="00350B97" w:rsidRPr="00194EEC">
        <w:rPr>
          <w:rFonts w:ascii="Times New Roman" w:hAnsi="Times New Roman" w:cs="Times New Roman"/>
          <w:sz w:val="24"/>
          <w:szCs w:val="24"/>
        </w:rPr>
        <w:t>(s)</w:t>
      </w:r>
      <w:r w:rsidRPr="00194EEC">
        <w:rPr>
          <w:rFonts w:ascii="Times New Roman" w:hAnsi="Times New Roman" w:cs="Times New Roman"/>
          <w:sz w:val="24"/>
          <w:szCs w:val="24"/>
        </w:rPr>
        <w:t xml:space="preserve"> is that on 13 June 2010 the defendant assaulted the plaintiff. The plaintiff lost a tooth as a result of the assault. The defendant was arrested and later convicted in court for the offence</w:t>
      </w:r>
      <w:r w:rsidR="00350B97" w:rsidRPr="00194EEC">
        <w:rPr>
          <w:rFonts w:ascii="Times New Roman" w:hAnsi="Times New Roman" w:cs="Times New Roman"/>
          <w:sz w:val="24"/>
          <w:szCs w:val="24"/>
        </w:rPr>
        <w:t xml:space="preserve"> of assault</w:t>
      </w:r>
      <w:r w:rsidRPr="00194EEC">
        <w:rPr>
          <w:rFonts w:ascii="Times New Roman" w:hAnsi="Times New Roman" w:cs="Times New Roman"/>
          <w:sz w:val="24"/>
          <w:szCs w:val="24"/>
        </w:rPr>
        <w:t>. He was fined $400 or 12 months imprisonment in case of failure to pay the fine. 4 months of the sentence were suspended for 5 years on condition the defendant did not</w:t>
      </w:r>
      <w:r w:rsidR="00350B97" w:rsidRPr="00194EEC">
        <w:rPr>
          <w:rFonts w:ascii="Times New Roman" w:hAnsi="Times New Roman" w:cs="Times New Roman"/>
          <w:sz w:val="24"/>
          <w:szCs w:val="24"/>
        </w:rPr>
        <w:t>,</w:t>
      </w:r>
      <w:r w:rsidRPr="00194EEC">
        <w:rPr>
          <w:rFonts w:ascii="Times New Roman" w:hAnsi="Times New Roman" w:cs="Times New Roman"/>
          <w:sz w:val="24"/>
          <w:szCs w:val="24"/>
        </w:rPr>
        <w:t xml:space="preserve"> during the period of suspension</w:t>
      </w:r>
      <w:r w:rsidR="00350B97" w:rsidRPr="00194EEC">
        <w:rPr>
          <w:rFonts w:ascii="Times New Roman" w:hAnsi="Times New Roman" w:cs="Times New Roman"/>
          <w:sz w:val="24"/>
          <w:szCs w:val="24"/>
        </w:rPr>
        <w:t>,</w:t>
      </w:r>
      <w:r w:rsidRPr="00194EEC">
        <w:rPr>
          <w:rFonts w:ascii="Times New Roman" w:hAnsi="Times New Roman" w:cs="Times New Roman"/>
          <w:sz w:val="24"/>
          <w:szCs w:val="24"/>
        </w:rPr>
        <w:t xml:space="preserve"> commit any offence warranting imprisonment without the option of a fine. </w:t>
      </w:r>
    </w:p>
    <w:p w:rsidR="00370069" w:rsidRPr="00194EEC" w:rsidRDefault="00370069" w:rsidP="00217C8C">
      <w:pPr>
        <w:spacing w:after="0" w:line="360" w:lineRule="auto"/>
        <w:ind w:firstLine="720"/>
        <w:jc w:val="both"/>
        <w:rPr>
          <w:rFonts w:ascii="Times New Roman" w:hAnsi="Times New Roman" w:cs="Times New Roman"/>
          <w:sz w:val="24"/>
          <w:szCs w:val="24"/>
        </w:rPr>
      </w:pPr>
      <w:r w:rsidRPr="00194EEC">
        <w:rPr>
          <w:rFonts w:ascii="Times New Roman" w:hAnsi="Times New Roman" w:cs="Times New Roman"/>
          <w:sz w:val="24"/>
          <w:szCs w:val="24"/>
        </w:rPr>
        <w:t>The defendant did not accept the plaintiff’s claim</w:t>
      </w:r>
      <w:r w:rsidR="00DF036D">
        <w:rPr>
          <w:rFonts w:ascii="Times New Roman" w:hAnsi="Times New Roman" w:cs="Times New Roman"/>
          <w:sz w:val="24"/>
          <w:szCs w:val="24"/>
        </w:rPr>
        <w:t>(s)</w:t>
      </w:r>
      <w:r w:rsidRPr="00194EEC">
        <w:rPr>
          <w:rFonts w:ascii="Times New Roman" w:hAnsi="Times New Roman" w:cs="Times New Roman"/>
          <w:sz w:val="24"/>
          <w:szCs w:val="24"/>
        </w:rPr>
        <w:t xml:space="preserve"> and in the </w:t>
      </w:r>
      <w:r w:rsidR="00350B97" w:rsidRPr="00194EEC">
        <w:rPr>
          <w:rFonts w:ascii="Times New Roman" w:hAnsi="Times New Roman" w:cs="Times New Roman"/>
          <w:sz w:val="24"/>
          <w:szCs w:val="24"/>
        </w:rPr>
        <w:t>relevant</w:t>
      </w:r>
      <w:r w:rsidRPr="00194EEC">
        <w:rPr>
          <w:rFonts w:ascii="Times New Roman" w:hAnsi="Times New Roman" w:cs="Times New Roman"/>
          <w:sz w:val="24"/>
          <w:szCs w:val="24"/>
        </w:rPr>
        <w:t xml:space="preserve"> parts of his plea</w:t>
      </w:r>
      <w:r w:rsidR="00350B97" w:rsidRPr="00194EEC">
        <w:rPr>
          <w:rFonts w:ascii="Times New Roman" w:hAnsi="Times New Roman" w:cs="Times New Roman"/>
          <w:sz w:val="24"/>
          <w:szCs w:val="24"/>
        </w:rPr>
        <w:t>,</w:t>
      </w:r>
      <w:r w:rsidRPr="00194EEC">
        <w:rPr>
          <w:rFonts w:ascii="Times New Roman" w:hAnsi="Times New Roman" w:cs="Times New Roman"/>
          <w:sz w:val="24"/>
          <w:szCs w:val="24"/>
        </w:rPr>
        <w:t xml:space="preserve"> filed on 3 September 2010</w:t>
      </w:r>
      <w:r w:rsidR="00350B97" w:rsidRPr="00194EEC">
        <w:rPr>
          <w:rFonts w:ascii="Times New Roman" w:hAnsi="Times New Roman" w:cs="Times New Roman"/>
          <w:sz w:val="24"/>
          <w:szCs w:val="24"/>
        </w:rPr>
        <w:t>,</w:t>
      </w:r>
      <w:r w:rsidRPr="00194EEC">
        <w:rPr>
          <w:rFonts w:ascii="Times New Roman" w:hAnsi="Times New Roman" w:cs="Times New Roman"/>
          <w:sz w:val="24"/>
          <w:szCs w:val="24"/>
        </w:rPr>
        <w:t xml:space="preserve"> the defendant </w:t>
      </w:r>
      <w:r w:rsidR="00350B97" w:rsidRPr="00194EEC">
        <w:rPr>
          <w:rFonts w:ascii="Times New Roman" w:hAnsi="Times New Roman" w:cs="Times New Roman"/>
          <w:sz w:val="24"/>
          <w:szCs w:val="24"/>
        </w:rPr>
        <w:t>offered the following defences</w:t>
      </w:r>
      <w:r w:rsidRPr="00194EEC">
        <w:rPr>
          <w:rFonts w:ascii="Times New Roman" w:hAnsi="Times New Roman" w:cs="Times New Roman"/>
          <w:sz w:val="24"/>
          <w:szCs w:val="24"/>
        </w:rPr>
        <w:t>: -</w:t>
      </w:r>
    </w:p>
    <w:p w:rsidR="00370069" w:rsidRPr="00194EEC" w:rsidRDefault="00370069" w:rsidP="00217C8C">
      <w:pPr>
        <w:spacing w:after="0" w:line="360" w:lineRule="auto"/>
        <w:ind w:firstLine="720"/>
        <w:jc w:val="both"/>
        <w:rPr>
          <w:rFonts w:ascii="Times New Roman" w:hAnsi="Times New Roman" w:cs="Times New Roman"/>
          <w:sz w:val="24"/>
          <w:szCs w:val="24"/>
        </w:rPr>
      </w:pPr>
      <w:r w:rsidRPr="00194EEC">
        <w:rPr>
          <w:rFonts w:ascii="Times New Roman" w:hAnsi="Times New Roman" w:cs="Times New Roman"/>
          <w:sz w:val="24"/>
          <w:szCs w:val="24"/>
        </w:rPr>
        <w:t>“2.</w:t>
      </w:r>
      <w:r w:rsidRPr="00194EEC">
        <w:rPr>
          <w:rFonts w:ascii="Times New Roman" w:hAnsi="Times New Roman" w:cs="Times New Roman"/>
          <w:sz w:val="24"/>
          <w:szCs w:val="24"/>
        </w:rPr>
        <w:tab/>
      </w:r>
      <w:r w:rsidRPr="00194EEC">
        <w:rPr>
          <w:rFonts w:ascii="Times New Roman" w:hAnsi="Times New Roman" w:cs="Times New Roman"/>
          <w:b/>
          <w:sz w:val="24"/>
          <w:szCs w:val="24"/>
          <w:u w:val="single"/>
        </w:rPr>
        <w:t>Ad Paragraph 3</w:t>
      </w:r>
    </w:p>
    <w:p w:rsidR="004A1A7E" w:rsidRPr="00194EEC" w:rsidRDefault="00370069" w:rsidP="00370069">
      <w:pPr>
        <w:spacing w:after="0" w:line="240" w:lineRule="auto"/>
        <w:ind w:left="1440"/>
        <w:jc w:val="both"/>
        <w:rPr>
          <w:rFonts w:ascii="Times New Roman" w:hAnsi="Times New Roman" w:cs="Times New Roman"/>
          <w:sz w:val="24"/>
          <w:szCs w:val="24"/>
        </w:rPr>
      </w:pPr>
      <w:proofErr w:type="gramStart"/>
      <w:r w:rsidRPr="00194EEC">
        <w:rPr>
          <w:rFonts w:ascii="Times New Roman" w:hAnsi="Times New Roman" w:cs="Times New Roman"/>
          <w:sz w:val="24"/>
          <w:szCs w:val="24"/>
        </w:rPr>
        <w:t>Denied.</w:t>
      </w:r>
      <w:proofErr w:type="gramEnd"/>
      <w:r w:rsidRPr="00194EEC">
        <w:rPr>
          <w:rFonts w:ascii="Times New Roman" w:hAnsi="Times New Roman" w:cs="Times New Roman"/>
          <w:sz w:val="24"/>
          <w:szCs w:val="24"/>
        </w:rPr>
        <w:t xml:space="preserve"> The plaintiff and the defendant fought each other. The copy of attached annexure ‘A’ does not show that the defendant caused injury. When the two fought, there was no evidence of the said injuries. The defendant only heard about the injuries when he was taken to court</w:t>
      </w:r>
      <w:r w:rsidR="004A1A7E" w:rsidRPr="00194EEC">
        <w:rPr>
          <w:rFonts w:ascii="Times New Roman" w:hAnsi="Times New Roman" w:cs="Times New Roman"/>
          <w:sz w:val="24"/>
          <w:szCs w:val="24"/>
        </w:rPr>
        <w:t>.</w:t>
      </w:r>
    </w:p>
    <w:p w:rsidR="004A1A7E" w:rsidRPr="00194EEC" w:rsidRDefault="004A1A7E" w:rsidP="004A1A7E">
      <w:pPr>
        <w:spacing w:after="0" w:line="240" w:lineRule="auto"/>
        <w:jc w:val="both"/>
        <w:rPr>
          <w:rFonts w:ascii="Times New Roman" w:hAnsi="Times New Roman" w:cs="Times New Roman"/>
          <w:sz w:val="24"/>
          <w:szCs w:val="24"/>
        </w:rPr>
      </w:pPr>
    </w:p>
    <w:p w:rsidR="004A1A7E" w:rsidRPr="00194EEC" w:rsidRDefault="004A1A7E" w:rsidP="004A1A7E">
      <w:pPr>
        <w:spacing w:after="0" w:line="240" w:lineRule="auto"/>
        <w:jc w:val="both"/>
        <w:rPr>
          <w:rFonts w:ascii="Times New Roman" w:hAnsi="Times New Roman" w:cs="Times New Roman"/>
          <w:b/>
          <w:sz w:val="24"/>
          <w:szCs w:val="24"/>
          <w:u w:val="single"/>
        </w:rPr>
      </w:pPr>
      <w:r w:rsidRPr="00194EEC">
        <w:rPr>
          <w:rFonts w:ascii="Times New Roman" w:hAnsi="Times New Roman" w:cs="Times New Roman"/>
          <w:sz w:val="24"/>
          <w:szCs w:val="24"/>
        </w:rPr>
        <w:tab/>
        <w:t>3.</w:t>
      </w:r>
      <w:r w:rsidRPr="00194EEC">
        <w:rPr>
          <w:rFonts w:ascii="Times New Roman" w:hAnsi="Times New Roman" w:cs="Times New Roman"/>
          <w:sz w:val="24"/>
          <w:szCs w:val="24"/>
        </w:rPr>
        <w:tab/>
      </w:r>
      <w:r w:rsidRPr="00194EEC">
        <w:rPr>
          <w:rFonts w:ascii="Times New Roman" w:hAnsi="Times New Roman" w:cs="Times New Roman"/>
          <w:b/>
          <w:sz w:val="24"/>
          <w:szCs w:val="24"/>
          <w:u w:val="single"/>
        </w:rPr>
        <w:t>Ad Paragraph 4</w:t>
      </w:r>
    </w:p>
    <w:p w:rsidR="004A1A7E" w:rsidRPr="00194EEC" w:rsidRDefault="004A1A7E" w:rsidP="004A1A7E">
      <w:pPr>
        <w:spacing w:after="0" w:line="240" w:lineRule="auto"/>
        <w:jc w:val="both"/>
        <w:rPr>
          <w:rFonts w:ascii="Times New Roman" w:hAnsi="Times New Roman" w:cs="Times New Roman"/>
          <w:sz w:val="24"/>
          <w:szCs w:val="24"/>
        </w:rPr>
      </w:pPr>
    </w:p>
    <w:p w:rsidR="004A1A7E" w:rsidRPr="00194EEC" w:rsidRDefault="004A1A7E" w:rsidP="004A1A7E">
      <w:pPr>
        <w:spacing w:after="0" w:line="240" w:lineRule="auto"/>
        <w:jc w:val="both"/>
        <w:rPr>
          <w:rFonts w:ascii="Times New Roman" w:hAnsi="Times New Roman" w:cs="Times New Roman"/>
          <w:sz w:val="24"/>
          <w:szCs w:val="24"/>
        </w:rPr>
      </w:pPr>
      <w:r w:rsidRPr="00194EEC">
        <w:rPr>
          <w:rFonts w:ascii="Times New Roman" w:hAnsi="Times New Roman" w:cs="Times New Roman"/>
          <w:sz w:val="24"/>
          <w:szCs w:val="24"/>
        </w:rPr>
        <w:tab/>
      </w:r>
      <w:r w:rsidRPr="00194EEC">
        <w:rPr>
          <w:rFonts w:ascii="Times New Roman" w:hAnsi="Times New Roman" w:cs="Times New Roman"/>
          <w:sz w:val="24"/>
          <w:szCs w:val="24"/>
        </w:rPr>
        <w:tab/>
        <w:t>Admitted</w:t>
      </w:r>
      <w:r w:rsidR="00370069" w:rsidRPr="00194EEC">
        <w:rPr>
          <w:rFonts w:ascii="Times New Roman" w:hAnsi="Times New Roman" w:cs="Times New Roman"/>
          <w:sz w:val="24"/>
          <w:szCs w:val="24"/>
        </w:rPr>
        <w:t xml:space="preserve"> </w:t>
      </w:r>
    </w:p>
    <w:p w:rsidR="004A1A7E" w:rsidRPr="00194EEC" w:rsidRDefault="004A1A7E" w:rsidP="004A1A7E">
      <w:pPr>
        <w:spacing w:after="0" w:line="240" w:lineRule="auto"/>
        <w:jc w:val="both"/>
        <w:rPr>
          <w:rFonts w:ascii="Times New Roman" w:hAnsi="Times New Roman" w:cs="Times New Roman"/>
          <w:sz w:val="24"/>
          <w:szCs w:val="24"/>
        </w:rPr>
      </w:pPr>
    </w:p>
    <w:p w:rsidR="004A1A7E" w:rsidRPr="00194EEC" w:rsidRDefault="004A1A7E" w:rsidP="004A1A7E">
      <w:pPr>
        <w:spacing w:after="0" w:line="240" w:lineRule="auto"/>
        <w:jc w:val="both"/>
        <w:rPr>
          <w:rFonts w:ascii="Times New Roman" w:hAnsi="Times New Roman" w:cs="Times New Roman"/>
          <w:sz w:val="24"/>
          <w:szCs w:val="24"/>
        </w:rPr>
      </w:pPr>
      <w:r w:rsidRPr="00194EEC">
        <w:rPr>
          <w:rFonts w:ascii="Times New Roman" w:hAnsi="Times New Roman" w:cs="Times New Roman"/>
          <w:sz w:val="24"/>
          <w:szCs w:val="24"/>
        </w:rPr>
        <w:tab/>
        <w:t>4.</w:t>
      </w:r>
      <w:r w:rsidRPr="00194EEC">
        <w:rPr>
          <w:rFonts w:ascii="Times New Roman" w:hAnsi="Times New Roman" w:cs="Times New Roman"/>
          <w:sz w:val="24"/>
          <w:szCs w:val="24"/>
        </w:rPr>
        <w:tab/>
      </w:r>
      <w:r w:rsidRPr="00194EEC">
        <w:rPr>
          <w:rFonts w:ascii="Times New Roman" w:hAnsi="Times New Roman" w:cs="Times New Roman"/>
          <w:b/>
          <w:sz w:val="24"/>
          <w:szCs w:val="24"/>
          <w:u w:val="single"/>
        </w:rPr>
        <w:t>Ad Paragraph 5</w:t>
      </w:r>
    </w:p>
    <w:p w:rsidR="004A1A7E" w:rsidRPr="00194EEC" w:rsidRDefault="004A1A7E" w:rsidP="004A1A7E">
      <w:pPr>
        <w:spacing w:after="0" w:line="240" w:lineRule="auto"/>
        <w:jc w:val="both"/>
        <w:rPr>
          <w:rFonts w:ascii="Times New Roman" w:hAnsi="Times New Roman" w:cs="Times New Roman"/>
          <w:sz w:val="24"/>
          <w:szCs w:val="24"/>
        </w:rPr>
      </w:pPr>
    </w:p>
    <w:p w:rsidR="00A52161" w:rsidRPr="00194EEC" w:rsidRDefault="004A1A7E" w:rsidP="00A52161">
      <w:pPr>
        <w:spacing w:after="0" w:line="240" w:lineRule="auto"/>
        <w:ind w:left="1440"/>
        <w:jc w:val="both"/>
        <w:rPr>
          <w:rFonts w:ascii="Times New Roman" w:hAnsi="Times New Roman" w:cs="Times New Roman"/>
          <w:sz w:val="24"/>
          <w:szCs w:val="24"/>
        </w:rPr>
      </w:pPr>
      <w:r w:rsidRPr="00194EEC">
        <w:rPr>
          <w:rFonts w:ascii="Times New Roman" w:hAnsi="Times New Roman" w:cs="Times New Roman"/>
          <w:sz w:val="24"/>
          <w:szCs w:val="24"/>
        </w:rPr>
        <w:t>It is actually the defendant who was humiliated by the plaintiff as he was attac</w:t>
      </w:r>
      <w:r w:rsidR="00197A57" w:rsidRPr="00194EEC">
        <w:rPr>
          <w:rFonts w:ascii="Times New Roman" w:hAnsi="Times New Roman" w:cs="Times New Roman"/>
          <w:sz w:val="24"/>
          <w:szCs w:val="24"/>
        </w:rPr>
        <w:t>k</w:t>
      </w:r>
      <w:r w:rsidRPr="00194EEC">
        <w:rPr>
          <w:rFonts w:ascii="Times New Roman" w:hAnsi="Times New Roman" w:cs="Times New Roman"/>
          <w:sz w:val="24"/>
          <w:szCs w:val="24"/>
        </w:rPr>
        <w:t>ed when he was least expecting it. The fight did not occur in the face of the public and the defendant sustained injuries on his face</w:t>
      </w:r>
      <w:r w:rsidR="00197A57" w:rsidRPr="00194EEC">
        <w:rPr>
          <w:rFonts w:ascii="Times New Roman" w:hAnsi="Times New Roman" w:cs="Times New Roman"/>
          <w:sz w:val="24"/>
          <w:szCs w:val="24"/>
        </w:rPr>
        <w:t xml:space="preserve"> and</w:t>
      </w:r>
      <w:r w:rsidRPr="00194EEC">
        <w:rPr>
          <w:rFonts w:ascii="Times New Roman" w:hAnsi="Times New Roman" w:cs="Times New Roman"/>
          <w:sz w:val="24"/>
          <w:szCs w:val="24"/>
        </w:rPr>
        <w:t xml:space="preserve"> right hand.</w:t>
      </w:r>
    </w:p>
    <w:p w:rsidR="00A52161" w:rsidRPr="00194EEC" w:rsidRDefault="00A52161" w:rsidP="00A52161">
      <w:pPr>
        <w:spacing w:after="0" w:line="240" w:lineRule="auto"/>
        <w:jc w:val="both"/>
        <w:rPr>
          <w:rFonts w:ascii="Times New Roman" w:hAnsi="Times New Roman" w:cs="Times New Roman"/>
          <w:sz w:val="24"/>
          <w:szCs w:val="24"/>
        </w:rPr>
      </w:pPr>
    </w:p>
    <w:p w:rsidR="00A52161" w:rsidRPr="00194EEC" w:rsidRDefault="00A52161" w:rsidP="00A52161">
      <w:pPr>
        <w:spacing w:after="0" w:line="240" w:lineRule="auto"/>
        <w:jc w:val="both"/>
        <w:rPr>
          <w:rFonts w:ascii="Times New Roman" w:hAnsi="Times New Roman" w:cs="Times New Roman"/>
          <w:sz w:val="24"/>
          <w:szCs w:val="24"/>
        </w:rPr>
      </w:pPr>
      <w:r w:rsidRPr="00194EEC">
        <w:rPr>
          <w:rFonts w:ascii="Times New Roman" w:hAnsi="Times New Roman" w:cs="Times New Roman"/>
          <w:sz w:val="24"/>
          <w:szCs w:val="24"/>
        </w:rPr>
        <w:tab/>
        <w:t>5.</w:t>
      </w:r>
      <w:r w:rsidRPr="00194EEC">
        <w:rPr>
          <w:rFonts w:ascii="Times New Roman" w:hAnsi="Times New Roman" w:cs="Times New Roman"/>
          <w:sz w:val="24"/>
          <w:szCs w:val="24"/>
        </w:rPr>
        <w:tab/>
      </w:r>
      <w:r w:rsidRPr="00194EEC">
        <w:rPr>
          <w:rFonts w:ascii="Times New Roman" w:hAnsi="Times New Roman" w:cs="Times New Roman"/>
          <w:b/>
          <w:sz w:val="24"/>
          <w:szCs w:val="24"/>
          <w:u w:val="single"/>
        </w:rPr>
        <w:t>Ad Paragraph 6</w:t>
      </w:r>
    </w:p>
    <w:p w:rsidR="00A52161" w:rsidRPr="00194EEC" w:rsidRDefault="00A52161" w:rsidP="00A52161">
      <w:pPr>
        <w:spacing w:after="0" w:line="240" w:lineRule="auto"/>
        <w:jc w:val="both"/>
        <w:rPr>
          <w:rFonts w:ascii="Times New Roman" w:hAnsi="Times New Roman" w:cs="Times New Roman"/>
          <w:sz w:val="24"/>
          <w:szCs w:val="24"/>
        </w:rPr>
      </w:pPr>
    </w:p>
    <w:p w:rsidR="00A52161" w:rsidRPr="00194EEC" w:rsidRDefault="00A52161" w:rsidP="00A52161">
      <w:pPr>
        <w:spacing w:after="0" w:line="240" w:lineRule="auto"/>
        <w:ind w:left="1440"/>
        <w:jc w:val="both"/>
        <w:rPr>
          <w:rFonts w:ascii="Times New Roman" w:hAnsi="Times New Roman" w:cs="Times New Roman"/>
          <w:sz w:val="24"/>
          <w:szCs w:val="24"/>
        </w:rPr>
      </w:pPr>
      <w:r w:rsidRPr="00194EEC">
        <w:rPr>
          <w:rFonts w:ascii="Times New Roman" w:hAnsi="Times New Roman" w:cs="Times New Roman"/>
          <w:sz w:val="24"/>
          <w:szCs w:val="24"/>
        </w:rPr>
        <w:t xml:space="preserve">What is surprising is that the plaintiff submitted in court that the replacement of his tooth would cost US$150 but now he </w:t>
      </w:r>
      <w:r w:rsidR="00197A57" w:rsidRPr="00194EEC">
        <w:rPr>
          <w:rFonts w:ascii="Times New Roman" w:hAnsi="Times New Roman" w:cs="Times New Roman"/>
          <w:sz w:val="24"/>
          <w:szCs w:val="24"/>
        </w:rPr>
        <w:t xml:space="preserve">is </w:t>
      </w:r>
      <w:r w:rsidRPr="00194EEC">
        <w:rPr>
          <w:rFonts w:ascii="Times New Roman" w:hAnsi="Times New Roman" w:cs="Times New Roman"/>
          <w:sz w:val="24"/>
          <w:szCs w:val="24"/>
        </w:rPr>
        <w:t xml:space="preserve">claiming it </w:t>
      </w:r>
      <w:proofErr w:type="spellStart"/>
      <w:r w:rsidRPr="00194EEC">
        <w:rPr>
          <w:rFonts w:ascii="Times New Roman" w:hAnsi="Times New Roman" w:cs="Times New Roman"/>
          <w:sz w:val="24"/>
          <w:szCs w:val="24"/>
        </w:rPr>
        <w:t>ten fold</w:t>
      </w:r>
      <w:proofErr w:type="spellEnd"/>
      <w:r w:rsidRPr="00194EEC">
        <w:rPr>
          <w:rFonts w:ascii="Times New Roman" w:hAnsi="Times New Roman" w:cs="Times New Roman"/>
          <w:sz w:val="24"/>
          <w:szCs w:val="24"/>
        </w:rPr>
        <w:t>. The plaintiff seeks to turn this claim into some betting of some sort. The defendant denies ever causing the displacement of the plaintiff’s tooth.</w:t>
      </w:r>
    </w:p>
    <w:p w:rsidR="005D1915" w:rsidRPr="00194EEC" w:rsidRDefault="005D1915" w:rsidP="00A52161">
      <w:pPr>
        <w:spacing w:after="0" w:line="240" w:lineRule="auto"/>
        <w:ind w:left="1440"/>
        <w:jc w:val="both"/>
        <w:rPr>
          <w:rFonts w:ascii="Times New Roman" w:hAnsi="Times New Roman" w:cs="Times New Roman"/>
          <w:sz w:val="24"/>
          <w:szCs w:val="24"/>
        </w:rPr>
      </w:pPr>
    </w:p>
    <w:p w:rsidR="005D1915" w:rsidRPr="00194EEC" w:rsidRDefault="005D1915" w:rsidP="00A52161">
      <w:pPr>
        <w:spacing w:after="0" w:line="240" w:lineRule="auto"/>
        <w:ind w:left="1440"/>
        <w:jc w:val="both"/>
        <w:rPr>
          <w:rFonts w:ascii="Times New Roman" w:hAnsi="Times New Roman" w:cs="Times New Roman"/>
          <w:sz w:val="24"/>
          <w:szCs w:val="24"/>
        </w:rPr>
      </w:pPr>
      <w:r w:rsidRPr="00194EEC">
        <w:rPr>
          <w:rFonts w:ascii="Times New Roman" w:hAnsi="Times New Roman" w:cs="Times New Roman"/>
          <w:sz w:val="24"/>
          <w:szCs w:val="24"/>
        </w:rPr>
        <w:t>The plaintiff does not explain how he arrives at US$1 500, which he call</w:t>
      </w:r>
      <w:r w:rsidR="00197A57" w:rsidRPr="00194EEC">
        <w:rPr>
          <w:rFonts w:ascii="Times New Roman" w:hAnsi="Times New Roman" w:cs="Times New Roman"/>
          <w:sz w:val="24"/>
          <w:szCs w:val="24"/>
        </w:rPr>
        <w:t>s</w:t>
      </w:r>
      <w:r w:rsidRPr="00194EEC">
        <w:rPr>
          <w:rFonts w:ascii="Times New Roman" w:hAnsi="Times New Roman" w:cs="Times New Roman"/>
          <w:sz w:val="24"/>
          <w:szCs w:val="24"/>
        </w:rPr>
        <w:t xml:space="preserve"> pain, suffering and discomfort. If there was someone who suffered as a result </w:t>
      </w:r>
      <w:r w:rsidR="00197A57" w:rsidRPr="00194EEC">
        <w:rPr>
          <w:rFonts w:ascii="Times New Roman" w:hAnsi="Times New Roman" w:cs="Times New Roman"/>
          <w:sz w:val="24"/>
          <w:szCs w:val="24"/>
        </w:rPr>
        <w:t>o</w:t>
      </w:r>
      <w:r w:rsidRPr="00194EEC">
        <w:rPr>
          <w:rFonts w:ascii="Times New Roman" w:hAnsi="Times New Roman" w:cs="Times New Roman"/>
          <w:sz w:val="24"/>
          <w:szCs w:val="24"/>
        </w:rPr>
        <w:t>f the incident it is the defendant. The fact that the defendant’s report at police station was denied on the basis that the plaintiff had already reported, does not suggest that he was not assaulted.</w:t>
      </w:r>
    </w:p>
    <w:p w:rsidR="005D1915" w:rsidRPr="00194EEC" w:rsidRDefault="005D1915" w:rsidP="00A52161">
      <w:pPr>
        <w:spacing w:after="0" w:line="240" w:lineRule="auto"/>
        <w:ind w:left="1440"/>
        <w:jc w:val="both"/>
        <w:rPr>
          <w:rFonts w:ascii="Times New Roman" w:hAnsi="Times New Roman" w:cs="Times New Roman"/>
          <w:sz w:val="24"/>
          <w:szCs w:val="24"/>
        </w:rPr>
      </w:pPr>
    </w:p>
    <w:p w:rsidR="005D1915" w:rsidRPr="00194EEC" w:rsidRDefault="005D1915" w:rsidP="00A52161">
      <w:pPr>
        <w:spacing w:after="0" w:line="240" w:lineRule="auto"/>
        <w:ind w:left="1440"/>
        <w:jc w:val="both"/>
        <w:rPr>
          <w:rFonts w:ascii="Times New Roman" w:hAnsi="Times New Roman" w:cs="Times New Roman"/>
          <w:sz w:val="24"/>
          <w:szCs w:val="24"/>
        </w:rPr>
      </w:pPr>
      <w:r w:rsidRPr="00194EEC">
        <w:rPr>
          <w:rFonts w:ascii="Times New Roman" w:hAnsi="Times New Roman" w:cs="Times New Roman"/>
          <w:sz w:val="24"/>
          <w:szCs w:val="24"/>
        </w:rPr>
        <w:t>The US$500 for loss of business is clearly hoax,</w:t>
      </w:r>
      <w:r w:rsidR="00197A57" w:rsidRPr="00194EEC">
        <w:rPr>
          <w:rFonts w:ascii="Times New Roman" w:hAnsi="Times New Roman" w:cs="Times New Roman"/>
          <w:sz w:val="24"/>
          <w:szCs w:val="24"/>
        </w:rPr>
        <w:t xml:space="preserve"> (</w:t>
      </w:r>
      <w:r w:rsidR="00197A57" w:rsidRPr="00194EEC">
        <w:rPr>
          <w:rFonts w:ascii="Times New Roman" w:hAnsi="Times New Roman" w:cs="Times New Roman"/>
          <w:i/>
          <w:sz w:val="24"/>
          <w:szCs w:val="24"/>
        </w:rPr>
        <w:t>sic</w:t>
      </w:r>
      <w:r w:rsidR="00197A57" w:rsidRPr="00194EEC">
        <w:rPr>
          <w:rFonts w:ascii="Times New Roman" w:hAnsi="Times New Roman" w:cs="Times New Roman"/>
          <w:sz w:val="24"/>
          <w:szCs w:val="24"/>
        </w:rPr>
        <w:t>)</w:t>
      </w:r>
      <w:r w:rsidRPr="00194EEC">
        <w:rPr>
          <w:rFonts w:ascii="Times New Roman" w:hAnsi="Times New Roman" w:cs="Times New Roman"/>
          <w:sz w:val="24"/>
          <w:szCs w:val="24"/>
        </w:rPr>
        <w:t xml:space="preserve"> as the plaintiff does not state what business her</w:t>
      </w:r>
      <w:r w:rsidR="00197A57" w:rsidRPr="00194EEC">
        <w:rPr>
          <w:rFonts w:ascii="Times New Roman" w:hAnsi="Times New Roman" w:cs="Times New Roman"/>
          <w:sz w:val="24"/>
          <w:szCs w:val="24"/>
        </w:rPr>
        <w:t xml:space="preserve"> (</w:t>
      </w:r>
      <w:r w:rsidR="00197A57" w:rsidRPr="00194EEC">
        <w:rPr>
          <w:rFonts w:ascii="Times New Roman" w:hAnsi="Times New Roman" w:cs="Times New Roman"/>
          <w:i/>
          <w:sz w:val="24"/>
          <w:szCs w:val="24"/>
        </w:rPr>
        <w:t>sic</w:t>
      </w:r>
      <w:r w:rsidR="00197A57" w:rsidRPr="00194EEC">
        <w:rPr>
          <w:rFonts w:ascii="Times New Roman" w:hAnsi="Times New Roman" w:cs="Times New Roman"/>
          <w:sz w:val="24"/>
          <w:szCs w:val="24"/>
        </w:rPr>
        <w:t>)</w:t>
      </w:r>
      <w:r w:rsidRPr="00194EEC">
        <w:rPr>
          <w:rFonts w:ascii="Times New Roman" w:hAnsi="Times New Roman" w:cs="Times New Roman"/>
          <w:sz w:val="24"/>
          <w:szCs w:val="24"/>
        </w:rPr>
        <w:t xml:space="preserve"> carries nor what ‘forced leave’ was it for and the person who forced him to the purported ‘forced leave’. This is clearly a baseless claim without a foundation. There is nowhere in the averments which supports that claim.</w:t>
      </w:r>
    </w:p>
    <w:p w:rsidR="005D1915" w:rsidRPr="00194EEC" w:rsidRDefault="005D1915" w:rsidP="00A52161">
      <w:pPr>
        <w:spacing w:after="0" w:line="240" w:lineRule="auto"/>
        <w:ind w:left="1440"/>
        <w:jc w:val="both"/>
        <w:rPr>
          <w:rFonts w:ascii="Times New Roman" w:hAnsi="Times New Roman" w:cs="Times New Roman"/>
          <w:sz w:val="24"/>
          <w:szCs w:val="24"/>
        </w:rPr>
      </w:pPr>
    </w:p>
    <w:p w:rsidR="006E416B" w:rsidRPr="00194EEC" w:rsidRDefault="005D1915" w:rsidP="00A52161">
      <w:pPr>
        <w:spacing w:after="0" w:line="240" w:lineRule="auto"/>
        <w:ind w:left="1440"/>
        <w:jc w:val="both"/>
        <w:rPr>
          <w:rFonts w:ascii="Times New Roman" w:hAnsi="Times New Roman" w:cs="Times New Roman"/>
          <w:sz w:val="24"/>
          <w:szCs w:val="24"/>
        </w:rPr>
      </w:pPr>
      <w:r w:rsidRPr="00194EEC">
        <w:rPr>
          <w:rFonts w:ascii="Times New Roman" w:hAnsi="Times New Roman" w:cs="Times New Roman"/>
          <w:sz w:val="24"/>
          <w:szCs w:val="24"/>
        </w:rPr>
        <w:t>In the circumstances, the defendant prays that the claim be dismissed with costs on a client attorney scale”</w:t>
      </w:r>
    </w:p>
    <w:p w:rsidR="006E416B" w:rsidRPr="00194EEC" w:rsidRDefault="006E416B" w:rsidP="006E416B">
      <w:pPr>
        <w:spacing w:after="0" w:line="240" w:lineRule="auto"/>
        <w:jc w:val="both"/>
        <w:rPr>
          <w:rFonts w:ascii="Times New Roman" w:hAnsi="Times New Roman" w:cs="Times New Roman"/>
          <w:sz w:val="24"/>
          <w:szCs w:val="24"/>
        </w:rPr>
      </w:pPr>
    </w:p>
    <w:p w:rsidR="006E416B" w:rsidRPr="00194EEC" w:rsidRDefault="006E416B" w:rsidP="006E416B">
      <w:p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ab/>
        <w:t>On 7 February 2011 the parties field a joint Pre-Trial Conference Minute with the following issues for determination</w:t>
      </w:r>
      <w:r w:rsidR="00197A57" w:rsidRPr="00194EEC">
        <w:rPr>
          <w:rFonts w:ascii="Times New Roman" w:hAnsi="Times New Roman" w:cs="Times New Roman"/>
          <w:sz w:val="24"/>
          <w:szCs w:val="24"/>
        </w:rPr>
        <w:t>:</w:t>
      </w:r>
    </w:p>
    <w:p w:rsidR="006E416B" w:rsidRPr="00194EEC" w:rsidRDefault="006E416B" w:rsidP="006E416B">
      <w:pPr>
        <w:spacing w:after="0" w:line="360" w:lineRule="auto"/>
        <w:ind w:firstLine="720"/>
        <w:jc w:val="both"/>
        <w:rPr>
          <w:rFonts w:ascii="Times New Roman" w:hAnsi="Times New Roman" w:cs="Times New Roman"/>
          <w:sz w:val="24"/>
          <w:szCs w:val="24"/>
        </w:rPr>
      </w:pPr>
      <w:r w:rsidRPr="00194EEC">
        <w:rPr>
          <w:rFonts w:ascii="Times New Roman" w:hAnsi="Times New Roman" w:cs="Times New Roman"/>
          <w:sz w:val="24"/>
          <w:szCs w:val="24"/>
        </w:rPr>
        <w:t>“(1)</w:t>
      </w:r>
      <w:r w:rsidRPr="00194EEC">
        <w:rPr>
          <w:rFonts w:ascii="Times New Roman" w:hAnsi="Times New Roman" w:cs="Times New Roman"/>
          <w:sz w:val="24"/>
          <w:szCs w:val="24"/>
        </w:rPr>
        <w:tab/>
      </w:r>
      <w:proofErr w:type="gramStart"/>
      <w:r w:rsidRPr="00194EEC">
        <w:rPr>
          <w:rFonts w:ascii="Times New Roman" w:hAnsi="Times New Roman" w:cs="Times New Roman"/>
          <w:sz w:val="24"/>
          <w:szCs w:val="24"/>
        </w:rPr>
        <w:t>Whether</w:t>
      </w:r>
      <w:proofErr w:type="gramEnd"/>
      <w:r w:rsidRPr="00194EEC">
        <w:rPr>
          <w:rFonts w:ascii="Times New Roman" w:hAnsi="Times New Roman" w:cs="Times New Roman"/>
          <w:sz w:val="24"/>
          <w:szCs w:val="24"/>
        </w:rPr>
        <w:t xml:space="preserve"> the defendant assaulted the plaintiff.</w:t>
      </w:r>
    </w:p>
    <w:p w:rsidR="006E416B" w:rsidRPr="00194EEC" w:rsidRDefault="006E416B" w:rsidP="006E416B">
      <w:pPr>
        <w:pStyle w:val="ListParagraph"/>
        <w:numPr>
          <w:ilvl w:val="0"/>
          <w:numId w:val="2"/>
        </w:num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 xml:space="preserve">      If so, whether the plaintiff sustained injuries as a result of the assault.</w:t>
      </w:r>
    </w:p>
    <w:p w:rsidR="006E416B" w:rsidRPr="00194EEC" w:rsidRDefault="006E416B" w:rsidP="006E416B">
      <w:pPr>
        <w:pStyle w:val="ListParagraph"/>
        <w:numPr>
          <w:ilvl w:val="0"/>
          <w:numId w:val="2"/>
        </w:numPr>
        <w:spacing w:after="0" w:line="240" w:lineRule="auto"/>
        <w:jc w:val="both"/>
        <w:rPr>
          <w:rFonts w:ascii="Times New Roman" w:hAnsi="Times New Roman" w:cs="Times New Roman"/>
          <w:sz w:val="24"/>
          <w:szCs w:val="24"/>
        </w:rPr>
      </w:pPr>
      <w:r w:rsidRPr="00194EEC">
        <w:rPr>
          <w:rFonts w:ascii="Times New Roman" w:hAnsi="Times New Roman" w:cs="Times New Roman"/>
          <w:sz w:val="24"/>
          <w:szCs w:val="24"/>
        </w:rPr>
        <w:t xml:space="preserve">      How much, if any, is due to the plaintiff by the defendant by way of </w:t>
      </w:r>
    </w:p>
    <w:p w:rsidR="00B06D63" w:rsidRDefault="006E416B" w:rsidP="006E416B">
      <w:pPr>
        <w:pStyle w:val="ListParagraph"/>
        <w:spacing w:after="0" w:line="240" w:lineRule="auto"/>
        <w:ind w:left="1080"/>
        <w:jc w:val="both"/>
        <w:rPr>
          <w:rFonts w:ascii="Times New Roman" w:hAnsi="Times New Roman" w:cs="Times New Roman"/>
          <w:sz w:val="24"/>
          <w:szCs w:val="24"/>
        </w:rPr>
      </w:pPr>
      <w:r w:rsidRPr="00194EEC">
        <w:rPr>
          <w:rFonts w:ascii="Times New Roman" w:hAnsi="Times New Roman" w:cs="Times New Roman"/>
          <w:sz w:val="24"/>
          <w:szCs w:val="24"/>
        </w:rPr>
        <w:t xml:space="preserve">      </w:t>
      </w:r>
      <w:proofErr w:type="gramStart"/>
      <w:r w:rsidRPr="00194EEC">
        <w:rPr>
          <w:rFonts w:ascii="Times New Roman" w:hAnsi="Times New Roman" w:cs="Times New Roman"/>
          <w:sz w:val="24"/>
          <w:szCs w:val="24"/>
        </w:rPr>
        <w:t>damages</w:t>
      </w:r>
      <w:proofErr w:type="gramEnd"/>
      <w:r w:rsidRPr="00194EEC">
        <w:rPr>
          <w:rFonts w:ascii="Times New Roman" w:hAnsi="Times New Roman" w:cs="Times New Roman"/>
          <w:sz w:val="24"/>
          <w:szCs w:val="24"/>
        </w:rPr>
        <w:t>”.</w:t>
      </w:r>
      <w:r w:rsidR="005D1915" w:rsidRPr="00194EEC">
        <w:rPr>
          <w:rFonts w:ascii="Times New Roman" w:hAnsi="Times New Roman" w:cs="Times New Roman"/>
          <w:sz w:val="24"/>
          <w:szCs w:val="24"/>
        </w:rPr>
        <w:t xml:space="preserve"> </w:t>
      </w:r>
    </w:p>
    <w:p w:rsidR="00B06D63" w:rsidRDefault="00B06D63" w:rsidP="00B06D63">
      <w:pPr>
        <w:spacing w:after="0" w:line="240" w:lineRule="auto"/>
        <w:jc w:val="both"/>
        <w:rPr>
          <w:rFonts w:ascii="Times New Roman" w:hAnsi="Times New Roman" w:cs="Times New Roman"/>
          <w:sz w:val="24"/>
          <w:szCs w:val="24"/>
        </w:rPr>
      </w:pPr>
    </w:p>
    <w:p w:rsidR="005D1915" w:rsidRPr="00B06D63" w:rsidRDefault="00B06D63" w:rsidP="00B06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At the commencement of the trial the plaintiff abandoned his claim for loss of business.</w:t>
      </w:r>
      <w:r w:rsidR="005D1915" w:rsidRPr="00B06D63">
        <w:rPr>
          <w:rFonts w:ascii="Times New Roman" w:hAnsi="Times New Roman" w:cs="Times New Roman"/>
          <w:sz w:val="24"/>
          <w:szCs w:val="24"/>
        </w:rPr>
        <w:t xml:space="preserve">  </w:t>
      </w:r>
    </w:p>
    <w:p w:rsidR="00D844F9" w:rsidRPr="00194EEC" w:rsidRDefault="00D844F9" w:rsidP="00D844F9">
      <w:p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ab/>
        <w:t xml:space="preserve">The trial commenced on 12 July 2012 with three witnesses giving evidence. The plaintiff and the doctor who attended to him gave evidence. The defendant also gave evidence. I then postponed the matter to 26 July 2012 for closing submissions. </w:t>
      </w:r>
    </w:p>
    <w:p w:rsidR="00CB6789" w:rsidRPr="00194EEC" w:rsidRDefault="00D844F9" w:rsidP="00D844F9">
      <w:p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ab/>
        <w:t>On 26 July 2012</w:t>
      </w:r>
      <w:r w:rsidR="000C5113" w:rsidRPr="00194EEC">
        <w:rPr>
          <w:rFonts w:ascii="Times New Roman" w:hAnsi="Times New Roman" w:cs="Times New Roman"/>
          <w:sz w:val="24"/>
          <w:szCs w:val="24"/>
        </w:rPr>
        <w:t>,</w:t>
      </w:r>
      <w:r w:rsidRPr="00194EEC">
        <w:rPr>
          <w:rFonts w:ascii="Times New Roman" w:hAnsi="Times New Roman" w:cs="Times New Roman"/>
          <w:sz w:val="24"/>
          <w:szCs w:val="24"/>
        </w:rPr>
        <w:t xml:space="preserve"> Mr </w:t>
      </w:r>
      <w:proofErr w:type="spellStart"/>
      <w:r w:rsidRPr="00194EEC">
        <w:rPr>
          <w:rFonts w:ascii="Times New Roman" w:hAnsi="Times New Roman" w:cs="Times New Roman"/>
          <w:sz w:val="24"/>
          <w:szCs w:val="24"/>
        </w:rPr>
        <w:t>Hamunakwadi</w:t>
      </w:r>
      <w:proofErr w:type="spellEnd"/>
      <w:r w:rsidRPr="00194EEC">
        <w:rPr>
          <w:rFonts w:ascii="Times New Roman" w:hAnsi="Times New Roman" w:cs="Times New Roman"/>
          <w:sz w:val="24"/>
          <w:szCs w:val="24"/>
        </w:rPr>
        <w:t xml:space="preserve"> for the defendant</w:t>
      </w:r>
      <w:r w:rsidR="000C5113" w:rsidRPr="00194EEC">
        <w:rPr>
          <w:rFonts w:ascii="Times New Roman" w:hAnsi="Times New Roman" w:cs="Times New Roman"/>
          <w:sz w:val="24"/>
          <w:szCs w:val="24"/>
        </w:rPr>
        <w:t xml:space="preserve"> </w:t>
      </w:r>
      <w:r w:rsidRPr="00194EEC">
        <w:rPr>
          <w:rFonts w:ascii="Times New Roman" w:hAnsi="Times New Roman" w:cs="Times New Roman"/>
          <w:sz w:val="24"/>
          <w:szCs w:val="24"/>
        </w:rPr>
        <w:t xml:space="preserve">submitted that </w:t>
      </w:r>
      <w:r w:rsidR="000C5113" w:rsidRPr="00194EEC">
        <w:rPr>
          <w:rFonts w:ascii="Times New Roman" w:hAnsi="Times New Roman" w:cs="Times New Roman"/>
          <w:sz w:val="24"/>
          <w:szCs w:val="24"/>
        </w:rPr>
        <w:t xml:space="preserve">liability was admitted and </w:t>
      </w:r>
      <w:r w:rsidR="00B06D63">
        <w:rPr>
          <w:rFonts w:ascii="Times New Roman" w:hAnsi="Times New Roman" w:cs="Times New Roman"/>
          <w:sz w:val="24"/>
          <w:szCs w:val="24"/>
        </w:rPr>
        <w:t xml:space="preserve">that </w:t>
      </w:r>
      <w:r w:rsidR="000C5113" w:rsidRPr="00194EEC">
        <w:rPr>
          <w:rFonts w:ascii="Times New Roman" w:hAnsi="Times New Roman" w:cs="Times New Roman"/>
          <w:sz w:val="24"/>
          <w:szCs w:val="24"/>
        </w:rPr>
        <w:t>the only issue the defendant wanted determine</w:t>
      </w:r>
      <w:r w:rsidR="00CB6789" w:rsidRPr="00194EEC">
        <w:rPr>
          <w:rFonts w:ascii="Times New Roman" w:hAnsi="Times New Roman" w:cs="Times New Roman"/>
          <w:sz w:val="24"/>
          <w:szCs w:val="24"/>
        </w:rPr>
        <w:t>d</w:t>
      </w:r>
      <w:r w:rsidR="000C5113" w:rsidRPr="00194EEC">
        <w:rPr>
          <w:rFonts w:ascii="Times New Roman" w:hAnsi="Times New Roman" w:cs="Times New Roman"/>
          <w:sz w:val="24"/>
          <w:szCs w:val="24"/>
        </w:rPr>
        <w:t xml:space="preserve"> was the quantum of damages. </w:t>
      </w:r>
    </w:p>
    <w:p w:rsidR="00CB6789" w:rsidRPr="00194EEC" w:rsidRDefault="000C5113" w:rsidP="00CB6789">
      <w:pPr>
        <w:spacing w:after="0" w:line="360" w:lineRule="auto"/>
        <w:ind w:firstLine="720"/>
        <w:jc w:val="both"/>
        <w:rPr>
          <w:rStyle w:val="Emphasis"/>
          <w:rFonts w:ascii="Times New Roman" w:hAnsi="Times New Roman" w:cs="Times New Roman"/>
          <w:sz w:val="24"/>
          <w:szCs w:val="24"/>
        </w:rPr>
      </w:pPr>
      <w:r w:rsidRPr="00194EEC">
        <w:rPr>
          <w:rFonts w:ascii="Times New Roman" w:hAnsi="Times New Roman" w:cs="Times New Roman"/>
          <w:sz w:val="24"/>
          <w:szCs w:val="24"/>
        </w:rPr>
        <w:lastRenderedPageBreak/>
        <w:t xml:space="preserve">Given the evidence </w:t>
      </w:r>
      <w:proofErr w:type="spellStart"/>
      <w:r w:rsidRPr="00194EEC">
        <w:rPr>
          <w:rFonts w:ascii="Times New Roman" w:hAnsi="Times New Roman" w:cs="Times New Roman"/>
          <w:sz w:val="24"/>
          <w:szCs w:val="24"/>
        </w:rPr>
        <w:t>a</w:t>
      </w:r>
      <w:r w:rsidR="002659E0" w:rsidRPr="00194EEC">
        <w:rPr>
          <w:rFonts w:ascii="Times New Roman" w:hAnsi="Times New Roman" w:cs="Times New Roman"/>
          <w:sz w:val="24"/>
          <w:szCs w:val="24"/>
        </w:rPr>
        <w:t>djuced</w:t>
      </w:r>
      <w:proofErr w:type="spellEnd"/>
      <w:r w:rsidR="002659E0" w:rsidRPr="00194EEC">
        <w:rPr>
          <w:rFonts w:ascii="Times New Roman" w:hAnsi="Times New Roman" w:cs="Times New Roman"/>
          <w:sz w:val="24"/>
          <w:szCs w:val="24"/>
        </w:rPr>
        <w:t xml:space="preserve"> in court, which evidence it is no longer necessary for me to reproduce in full</w:t>
      </w:r>
      <w:r w:rsidR="00B06D63">
        <w:rPr>
          <w:rFonts w:ascii="Times New Roman" w:hAnsi="Times New Roman" w:cs="Times New Roman"/>
          <w:sz w:val="24"/>
          <w:szCs w:val="24"/>
        </w:rPr>
        <w:t>,</w:t>
      </w:r>
      <w:r w:rsidR="002659E0" w:rsidRPr="00194EEC">
        <w:rPr>
          <w:rFonts w:ascii="Times New Roman" w:hAnsi="Times New Roman" w:cs="Times New Roman"/>
          <w:sz w:val="24"/>
          <w:szCs w:val="24"/>
        </w:rPr>
        <w:t xml:space="preserve"> except where necessary for the purpose of determining the </w:t>
      </w:r>
      <w:r w:rsidR="00DF036D">
        <w:rPr>
          <w:rFonts w:ascii="Times New Roman" w:hAnsi="Times New Roman" w:cs="Times New Roman"/>
          <w:sz w:val="24"/>
          <w:szCs w:val="24"/>
        </w:rPr>
        <w:t>issue</w:t>
      </w:r>
      <w:r w:rsidR="002659E0" w:rsidRPr="00194EEC">
        <w:rPr>
          <w:rFonts w:ascii="Times New Roman" w:hAnsi="Times New Roman" w:cs="Times New Roman"/>
          <w:sz w:val="24"/>
          <w:szCs w:val="24"/>
        </w:rPr>
        <w:t xml:space="preserve"> of damages, I was not taken aback by the </w:t>
      </w:r>
      <w:r w:rsidR="002659E0" w:rsidRPr="00194EEC">
        <w:rPr>
          <w:rFonts w:ascii="Times New Roman" w:hAnsi="Times New Roman" w:cs="Times New Roman"/>
          <w:i/>
          <w:sz w:val="24"/>
          <w:szCs w:val="24"/>
        </w:rPr>
        <w:t>defe</w:t>
      </w:r>
      <w:r w:rsidR="00EF6228" w:rsidRPr="00194EEC">
        <w:rPr>
          <w:rStyle w:val="Emphasis"/>
          <w:rFonts w:ascii="Times New Roman" w:hAnsi="Times New Roman" w:cs="Times New Roman"/>
          <w:i w:val="0"/>
          <w:sz w:val="24"/>
          <w:szCs w:val="24"/>
        </w:rPr>
        <w:t xml:space="preserve">ndant’s </w:t>
      </w:r>
      <w:r w:rsidR="00CB6789" w:rsidRPr="00194EEC">
        <w:rPr>
          <w:rStyle w:val="Emphasis"/>
          <w:rFonts w:ascii="Times New Roman" w:hAnsi="Times New Roman" w:cs="Times New Roman"/>
          <w:i w:val="0"/>
          <w:sz w:val="24"/>
          <w:szCs w:val="24"/>
        </w:rPr>
        <w:t>concession</w:t>
      </w:r>
      <w:r w:rsidR="00EF6228" w:rsidRPr="00194EEC">
        <w:rPr>
          <w:rStyle w:val="Emphasis"/>
          <w:rFonts w:ascii="Times New Roman" w:hAnsi="Times New Roman" w:cs="Times New Roman"/>
          <w:sz w:val="24"/>
          <w:szCs w:val="24"/>
        </w:rPr>
        <w:t xml:space="preserve">. </w:t>
      </w:r>
      <w:r w:rsidR="00CB6789" w:rsidRPr="00194EEC">
        <w:rPr>
          <w:rStyle w:val="Emphasis"/>
          <w:rFonts w:ascii="Times New Roman" w:hAnsi="Times New Roman" w:cs="Times New Roman"/>
          <w:sz w:val="24"/>
          <w:szCs w:val="24"/>
        </w:rPr>
        <w:t xml:space="preserve"> </w:t>
      </w:r>
      <w:r w:rsidR="00CB6789" w:rsidRPr="00194EEC">
        <w:rPr>
          <w:rStyle w:val="Emphasis"/>
          <w:rFonts w:ascii="Times New Roman" w:hAnsi="Times New Roman" w:cs="Times New Roman"/>
          <w:i w:val="0"/>
          <w:sz w:val="24"/>
          <w:szCs w:val="24"/>
        </w:rPr>
        <w:t>Although</w:t>
      </w:r>
      <w:r w:rsidR="00DF036D">
        <w:rPr>
          <w:rStyle w:val="Emphasis"/>
          <w:rFonts w:ascii="Times New Roman" w:hAnsi="Times New Roman" w:cs="Times New Roman"/>
          <w:i w:val="0"/>
          <w:sz w:val="24"/>
          <w:szCs w:val="24"/>
        </w:rPr>
        <w:t xml:space="preserve"> he reacted</w:t>
      </w:r>
      <w:r w:rsidR="00CB6789" w:rsidRPr="00194EEC">
        <w:rPr>
          <w:rStyle w:val="Emphasis"/>
          <w:rFonts w:ascii="Times New Roman" w:hAnsi="Times New Roman" w:cs="Times New Roman"/>
          <w:i w:val="0"/>
          <w:sz w:val="24"/>
          <w:szCs w:val="24"/>
        </w:rPr>
        <w:t xml:space="preserve"> belatedly</w:t>
      </w:r>
      <w:r w:rsidR="00CB6789" w:rsidRPr="00194EEC">
        <w:rPr>
          <w:rStyle w:val="Emphasis"/>
          <w:rFonts w:ascii="Times New Roman" w:hAnsi="Times New Roman" w:cs="Times New Roman"/>
          <w:sz w:val="24"/>
          <w:szCs w:val="24"/>
        </w:rPr>
        <w:t>,</w:t>
      </w:r>
      <w:r w:rsidR="00CB6789" w:rsidRPr="00194EEC">
        <w:rPr>
          <w:rStyle w:val="Emphasis"/>
          <w:rFonts w:ascii="Times New Roman" w:hAnsi="Times New Roman" w:cs="Times New Roman"/>
          <w:i w:val="0"/>
          <w:sz w:val="24"/>
          <w:szCs w:val="24"/>
        </w:rPr>
        <w:t xml:space="preserve"> I </w:t>
      </w:r>
      <w:r w:rsidR="00DF036D">
        <w:rPr>
          <w:rStyle w:val="Emphasis"/>
          <w:rFonts w:ascii="Times New Roman" w:hAnsi="Times New Roman" w:cs="Times New Roman"/>
          <w:i w:val="0"/>
          <w:sz w:val="24"/>
          <w:szCs w:val="24"/>
        </w:rPr>
        <w:t>must</w:t>
      </w:r>
      <w:r w:rsidR="00CB6789" w:rsidRPr="00194EEC">
        <w:rPr>
          <w:rStyle w:val="Emphasis"/>
          <w:rFonts w:ascii="Times New Roman" w:hAnsi="Times New Roman" w:cs="Times New Roman"/>
          <w:i w:val="0"/>
          <w:sz w:val="24"/>
          <w:szCs w:val="24"/>
        </w:rPr>
        <w:t xml:space="preserve"> still </w:t>
      </w:r>
      <w:r w:rsidR="00DF036D">
        <w:rPr>
          <w:rStyle w:val="Emphasis"/>
          <w:rFonts w:ascii="Times New Roman" w:hAnsi="Times New Roman" w:cs="Times New Roman"/>
          <w:i w:val="0"/>
          <w:sz w:val="24"/>
          <w:szCs w:val="24"/>
        </w:rPr>
        <w:t xml:space="preserve">commend </w:t>
      </w:r>
      <w:r w:rsidR="00CB6789" w:rsidRPr="00194EEC">
        <w:rPr>
          <w:rStyle w:val="Emphasis"/>
          <w:rFonts w:ascii="Times New Roman" w:hAnsi="Times New Roman" w:cs="Times New Roman"/>
          <w:i w:val="0"/>
          <w:sz w:val="24"/>
          <w:szCs w:val="24"/>
        </w:rPr>
        <w:t>the defendant’s Legal Practitioner</w:t>
      </w:r>
      <w:r w:rsidR="00B06D63">
        <w:rPr>
          <w:rStyle w:val="Emphasis"/>
          <w:rFonts w:ascii="Times New Roman" w:hAnsi="Times New Roman" w:cs="Times New Roman"/>
          <w:i w:val="0"/>
          <w:sz w:val="24"/>
          <w:szCs w:val="24"/>
        </w:rPr>
        <w:t xml:space="preserve"> for his</w:t>
      </w:r>
      <w:r w:rsidR="00CB6789" w:rsidRPr="00194EEC">
        <w:rPr>
          <w:rStyle w:val="Emphasis"/>
          <w:rFonts w:ascii="Times New Roman" w:hAnsi="Times New Roman" w:cs="Times New Roman"/>
          <w:i w:val="0"/>
          <w:sz w:val="24"/>
          <w:szCs w:val="24"/>
        </w:rPr>
        <w:t xml:space="preserve"> professional approach to the case. </w:t>
      </w:r>
      <w:r w:rsidR="00B06D63">
        <w:rPr>
          <w:rStyle w:val="Emphasis"/>
          <w:rFonts w:ascii="Times New Roman" w:hAnsi="Times New Roman" w:cs="Times New Roman"/>
          <w:i w:val="0"/>
          <w:sz w:val="24"/>
          <w:szCs w:val="24"/>
        </w:rPr>
        <w:t>In the face of</w:t>
      </w:r>
      <w:r w:rsidR="00CB6789" w:rsidRPr="00194EEC">
        <w:rPr>
          <w:rStyle w:val="Emphasis"/>
          <w:rFonts w:ascii="Times New Roman" w:hAnsi="Times New Roman" w:cs="Times New Roman"/>
          <w:i w:val="0"/>
          <w:sz w:val="24"/>
          <w:szCs w:val="24"/>
        </w:rPr>
        <w:t xml:space="preserve"> the evidence before the court, he correctly saw no point in denying liability</w:t>
      </w:r>
      <w:r w:rsidR="00DF036D">
        <w:rPr>
          <w:rStyle w:val="Emphasis"/>
          <w:rFonts w:ascii="Times New Roman" w:hAnsi="Times New Roman" w:cs="Times New Roman"/>
          <w:i w:val="0"/>
          <w:sz w:val="24"/>
          <w:szCs w:val="24"/>
        </w:rPr>
        <w:t xml:space="preserve"> and advised the court accordingly</w:t>
      </w:r>
      <w:r w:rsidR="00CB6789" w:rsidRPr="00194EEC">
        <w:rPr>
          <w:rStyle w:val="Emphasis"/>
          <w:rFonts w:ascii="Times New Roman" w:hAnsi="Times New Roman" w:cs="Times New Roman"/>
          <w:i w:val="0"/>
          <w:sz w:val="24"/>
          <w:szCs w:val="24"/>
        </w:rPr>
        <w:t>.</w:t>
      </w:r>
      <w:r w:rsidR="00CB6789" w:rsidRPr="00194EEC">
        <w:rPr>
          <w:rStyle w:val="Emphasis"/>
          <w:rFonts w:ascii="Times New Roman" w:hAnsi="Times New Roman" w:cs="Times New Roman"/>
          <w:sz w:val="24"/>
          <w:szCs w:val="24"/>
        </w:rPr>
        <w:t xml:space="preserve"> </w:t>
      </w:r>
    </w:p>
    <w:p w:rsidR="00EF6228" w:rsidRPr="00194EEC" w:rsidRDefault="00EF6228" w:rsidP="00CB6789">
      <w:pPr>
        <w:spacing w:after="0" w:line="360" w:lineRule="auto"/>
        <w:ind w:firstLine="720"/>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t xml:space="preserve">As requested, I shall therefore now proceed to deal with the issue of damages. </w:t>
      </w:r>
    </w:p>
    <w:p w:rsidR="00CB6789" w:rsidRPr="00194EEC" w:rsidRDefault="00EF6228" w:rsidP="00D844F9">
      <w:pPr>
        <w:spacing w:after="0" w:line="360" w:lineRule="auto"/>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tab/>
        <w:t>As confirmed in his closing submissions</w:t>
      </w:r>
      <w:r w:rsidR="00CB6789" w:rsidRPr="00194EEC">
        <w:rPr>
          <w:rStyle w:val="Emphasis"/>
          <w:rFonts w:ascii="Times New Roman" w:hAnsi="Times New Roman" w:cs="Times New Roman"/>
          <w:i w:val="0"/>
          <w:sz w:val="24"/>
          <w:szCs w:val="24"/>
        </w:rPr>
        <w:t>,</w:t>
      </w:r>
      <w:r w:rsidRPr="00194EEC">
        <w:rPr>
          <w:rStyle w:val="Emphasis"/>
          <w:rFonts w:ascii="Times New Roman" w:hAnsi="Times New Roman" w:cs="Times New Roman"/>
          <w:i w:val="0"/>
          <w:sz w:val="24"/>
          <w:szCs w:val="24"/>
        </w:rPr>
        <w:t xml:space="preserve"> the plaintiff abandoned his claim for loss of business and thus leaving one claim</w:t>
      </w:r>
      <w:r w:rsidR="00CB6789" w:rsidRPr="00194EEC">
        <w:rPr>
          <w:rStyle w:val="Emphasis"/>
          <w:rFonts w:ascii="Times New Roman" w:hAnsi="Times New Roman" w:cs="Times New Roman"/>
          <w:i w:val="0"/>
          <w:sz w:val="24"/>
          <w:szCs w:val="24"/>
        </w:rPr>
        <w:t xml:space="preserve"> for determination</w:t>
      </w:r>
      <w:r w:rsidRPr="00194EEC">
        <w:rPr>
          <w:rStyle w:val="Emphasis"/>
          <w:rFonts w:ascii="Times New Roman" w:hAnsi="Times New Roman" w:cs="Times New Roman"/>
          <w:i w:val="0"/>
          <w:sz w:val="24"/>
          <w:szCs w:val="24"/>
        </w:rPr>
        <w:t xml:space="preserve">, namely the quantum of damages resulting from the assault and the injuries </w:t>
      </w:r>
      <w:r w:rsidR="00B06D63">
        <w:rPr>
          <w:rStyle w:val="Emphasis"/>
          <w:rFonts w:ascii="Times New Roman" w:hAnsi="Times New Roman" w:cs="Times New Roman"/>
          <w:i w:val="0"/>
          <w:sz w:val="24"/>
          <w:szCs w:val="24"/>
        </w:rPr>
        <w:t xml:space="preserve">he </w:t>
      </w:r>
      <w:r w:rsidRPr="00194EEC">
        <w:rPr>
          <w:rStyle w:val="Emphasis"/>
          <w:rFonts w:ascii="Times New Roman" w:hAnsi="Times New Roman" w:cs="Times New Roman"/>
          <w:i w:val="0"/>
          <w:sz w:val="24"/>
          <w:szCs w:val="24"/>
        </w:rPr>
        <w:t>sustained.  This claim has two components</w:t>
      </w:r>
      <w:r w:rsidR="00CB6789" w:rsidRPr="00194EEC">
        <w:rPr>
          <w:rStyle w:val="Emphasis"/>
          <w:rFonts w:ascii="Times New Roman" w:hAnsi="Times New Roman" w:cs="Times New Roman"/>
          <w:i w:val="0"/>
          <w:sz w:val="24"/>
          <w:szCs w:val="24"/>
        </w:rPr>
        <w:t xml:space="preserve"> to it</w:t>
      </w:r>
      <w:r w:rsidR="00DF036D">
        <w:rPr>
          <w:rStyle w:val="Emphasis"/>
          <w:rFonts w:ascii="Times New Roman" w:hAnsi="Times New Roman" w:cs="Times New Roman"/>
          <w:i w:val="0"/>
          <w:sz w:val="24"/>
          <w:szCs w:val="24"/>
        </w:rPr>
        <w:t>;</w:t>
      </w:r>
      <w:r w:rsidRPr="00194EEC">
        <w:rPr>
          <w:rStyle w:val="Emphasis"/>
          <w:rFonts w:ascii="Times New Roman" w:hAnsi="Times New Roman" w:cs="Times New Roman"/>
          <w:i w:val="0"/>
          <w:sz w:val="24"/>
          <w:szCs w:val="24"/>
        </w:rPr>
        <w:t xml:space="preserve"> namely the replacement cost </w:t>
      </w:r>
      <w:r w:rsidR="00771087" w:rsidRPr="00194EEC">
        <w:rPr>
          <w:rStyle w:val="Emphasis"/>
          <w:rFonts w:ascii="Times New Roman" w:hAnsi="Times New Roman" w:cs="Times New Roman"/>
          <w:i w:val="0"/>
          <w:sz w:val="24"/>
          <w:szCs w:val="24"/>
        </w:rPr>
        <w:t xml:space="preserve">of the lost tooth (i.e. $1500-00) and compensation for pain, suffering and discomfort (i.e. $1500-00). </w:t>
      </w:r>
    </w:p>
    <w:p w:rsidR="00771087" w:rsidRPr="00194EEC" w:rsidRDefault="00771087" w:rsidP="00CB6789">
      <w:pPr>
        <w:spacing w:after="0" w:line="360" w:lineRule="auto"/>
        <w:ind w:firstLine="720"/>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t xml:space="preserve">The medical report presented by Dr T.E. </w:t>
      </w:r>
      <w:proofErr w:type="spellStart"/>
      <w:r w:rsidRPr="00194EEC">
        <w:rPr>
          <w:rStyle w:val="Emphasis"/>
          <w:rFonts w:ascii="Times New Roman" w:hAnsi="Times New Roman" w:cs="Times New Roman"/>
          <w:i w:val="0"/>
          <w:sz w:val="24"/>
          <w:szCs w:val="24"/>
        </w:rPr>
        <w:t>Katsukunya</w:t>
      </w:r>
      <w:proofErr w:type="spellEnd"/>
      <w:r w:rsidR="00CB6789" w:rsidRPr="00194EEC">
        <w:rPr>
          <w:rStyle w:val="Emphasis"/>
          <w:rFonts w:ascii="Times New Roman" w:hAnsi="Times New Roman" w:cs="Times New Roman"/>
          <w:i w:val="0"/>
          <w:sz w:val="24"/>
          <w:szCs w:val="24"/>
        </w:rPr>
        <w:t>,</w:t>
      </w:r>
      <w:r w:rsidRPr="00194EEC">
        <w:rPr>
          <w:rStyle w:val="Emphasis"/>
          <w:rFonts w:ascii="Times New Roman" w:hAnsi="Times New Roman" w:cs="Times New Roman"/>
          <w:i w:val="0"/>
          <w:sz w:val="24"/>
          <w:szCs w:val="24"/>
        </w:rPr>
        <w:t xml:space="preserve"> who testified for the plaintiff</w:t>
      </w:r>
      <w:r w:rsidR="00CB6789" w:rsidRPr="00194EEC">
        <w:rPr>
          <w:rStyle w:val="Emphasis"/>
          <w:rFonts w:ascii="Times New Roman" w:hAnsi="Times New Roman" w:cs="Times New Roman"/>
          <w:i w:val="0"/>
          <w:sz w:val="24"/>
          <w:szCs w:val="24"/>
        </w:rPr>
        <w:t>,</w:t>
      </w:r>
      <w:r w:rsidRPr="00194EEC">
        <w:rPr>
          <w:rStyle w:val="Emphasis"/>
          <w:rFonts w:ascii="Times New Roman" w:hAnsi="Times New Roman" w:cs="Times New Roman"/>
          <w:i w:val="0"/>
          <w:sz w:val="24"/>
          <w:szCs w:val="24"/>
        </w:rPr>
        <w:t xml:space="preserve"> confirmed that the plaintiff</w:t>
      </w:r>
      <w:r w:rsidR="00CB6789" w:rsidRPr="00194EEC">
        <w:rPr>
          <w:rStyle w:val="Emphasis"/>
          <w:rFonts w:ascii="Times New Roman" w:hAnsi="Times New Roman" w:cs="Times New Roman"/>
          <w:i w:val="0"/>
          <w:sz w:val="24"/>
          <w:szCs w:val="24"/>
        </w:rPr>
        <w:t xml:space="preserve"> indeed</w:t>
      </w:r>
      <w:r w:rsidRPr="00194EEC">
        <w:rPr>
          <w:rStyle w:val="Emphasis"/>
          <w:rFonts w:ascii="Times New Roman" w:hAnsi="Times New Roman" w:cs="Times New Roman"/>
          <w:i w:val="0"/>
          <w:sz w:val="24"/>
          <w:szCs w:val="24"/>
        </w:rPr>
        <w:t xml:space="preserve"> lost one upper front tooth. The report showed that although the injury was “not serious”</w:t>
      </w:r>
      <w:r w:rsidR="00CB6789" w:rsidRPr="00194EEC">
        <w:rPr>
          <w:rStyle w:val="Emphasis"/>
          <w:rFonts w:ascii="Times New Roman" w:hAnsi="Times New Roman" w:cs="Times New Roman"/>
          <w:i w:val="0"/>
          <w:sz w:val="24"/>
          <w:szCs w:val="24"/>
        </w:rPr>
        <w:t>,</w:t>
      </w:r>
      <w:r w:rsidRPr="00194EEC">
        <w:rPr>
          <w:rStyle w:val="Emphasis"/>
          <w:rFonts w:ascii="Times New Roman" w:hAnsi="Times New Roman" w:cs="Times New Roman"/>
          <w:i w:val="0"/>
          <w:sz w:val="24"/>
          <w:szCs w:val="24"/>
        </w:rPr>
        <w:t xml:space="preserve"> in medical terms</w:t>
      </w:r>
      <w:r w:rsidR="00CB6789" w:rsidRPr="00194EEC">
        <w:rPr>
          <w:rStyle w:val="Emphasis"/>
          <w:rFonts w:ascii="Times New Roman" w:hAnsi="Times New Roman" w:cs="Times New Roman"/>
          <w:i w:val="0"/>
          <w:sz w:val="24"/>
          <w:szCs w:val="24"/>
        </w:rPr>
        <w:t>,</w:t>
      </w:r>
      <w:r w:rsidRPr="00194EEC">
        <w:rPr>
          <w:rStyle w:val="Emphasis"/>
          <w:rFonts w:ascii="Times New Roman" w:hAnsi="Times New Roman" w:cs="Times New Roman"/>
          <w:i w:val="0"/>
          <w:sz w:val="24"/>
          <w:szCs w:val="24"/>
        </w:rPr>
        <w:t xml:space="preserve"> the plaintiff had permanently lost a tooth.</w:t>
      </w:r>
    </w:p>
    <w:p w:rsidR="005B71D7" w:rsidRPr="00194EEC" w:rsidRDefault="00771087" w:rsidP="00D844F9">
      <w:pPr>
        <w:spacing w:after="0" w:line="360" w:lineRule="auto"/>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tab/>
        <w:t xml:space="preserve">Two quotations were submitted for the replacement of the lost tooth. Dr </w:t>
      </w:r>
      <w:proofErr w:type="spellStart"/>
      <w:r w:rsidRPr="00194EEC">
        <w:rPr>
          <w:rStyle w:val="Emphasis"/>
          <w:rFonts w:ascii="Times New Roman" w:hAnsi="Times New Roman" w:cs="Times New Roman"/>
          <w:i w:val="0"/>
          <w:sz w:val="24"/>
          <w:szCs w:val="24"/>
        </w:rPr>
        <w:t>Katsukunya</w:t>
      </w:r>
      <w:proofErr w:type="spellEnd"/>
      <w:r w:rsidRPr="00194EEC">
        <w:rPr>
          <w:rStyle w:val="Emphasis"/>
          <w:rFonts w:ascii="Times New Roman" w:hAnsi="Times New Roman" w:cs="Times New Roman"/>
          <w:i w:val="0"/>
          <w:sz w:val="24"/>
          <w:szCs w:val="24"/>
        </w:rPr>
        <w:t xml:space="preserve"> said the</w:t>
      </w:r>
      <w:r w:rsidR="00CB6789" w:rsidRPr="00194EEC">
        <w:rPr>
          <w:rStyle w:val="Emphasis"/>
          <w:rFonts w:ascii="Times New Roman" w:hAnsi="Times New Roman" w:cs="Times New Roman"/>
          <w:i w:val="0"/>
          <w:sz w:val="24"/>
          <w:szCs w:val="24"/>
        </w:rPr>
        <w:t xml:space="preserve"> tooth</w:t>
      </w:r>
      <w:r w:rsidRPr="00194EEC">
        <w:rPr>
          <w:rStyle w:val="Emphasis"/>
          <w:rFonts w:ascii="Times New Roman" w:hAnsi="Times New Roman" w:cs="Times New Roman"/>
          <w:i w:val="0"/>
          <w:sz w:val="24"/>
          <w:szCs w:val="24"/>
        </w:rPr>
        <w:t xml:space="preserve"> replacement could either be a partial denture or a three bridge unit. Both quotations were </w:t>
      </w:r>
      <w:r w:rsidR="00B12C9A" w:rsidRPr="00194EEC">
        <w:rPr>
          <w:rStyle w:val="Emphasis"/>
          <w:rFonts w:ascii="Times New Roman" w:hAnsi="Times New Roman" w:cs="Times New Roman"/>
          <w:i w:val="0"/>
          <w:sz w:val="24"/>
          <w:szCs w:val="24"/>
        </w:rPr>
        <w:t xml:space="preserve">sourced from </w:t>
      </w:r>
      <w:proofErr w:type="spellStart"/>
      <w:r w:rsidR="00B12C9A" w:rsidRPr="00194EEC">
        <w:rPr>
          <w:rStyle w:val="Emphasis"/>
          <w:rFonts w:ascii="Times New Roman" w:hAnsi="Times New Roman" w:cs="Times New Roman"/>
          <w:i w:val="0"/>
          <w:sz w:val="24"/>
          <w:szCs w:val="24"/>
        </w:rPr>
        <w:t>Chitungwiza</w:t>
      </w:r>
      <w:proofErr w:type="spellEnd"/>
      <w:r w:rsidR="00B12C9A" w:rsidRPr="00194EEC">
        <w:rPr>
          <w:rStyle w:val="Emphasis"/>
          <w:rFonts w:ascii="Times New Roman" w:hAnsi="Times New Roman" w:cs="Times New Roman"/>
          <w:i w:val="0"/>
          <w:sz w:val="24"/>
          <w:szCs w:val="24"/>
        </w:rPr>
        <w:t xml:space="preserve"> Central Hospital and prepared by Dr </w:t>
      </w:r>
      <w:proofErr w:type="spellStart"/>
      <w:r w:rsidR="00B12C9A" w:rsidRPr="00194EEC">
        <w:rPr>
          <w:rStyle w:val="Emphasis"/>
          <w:rFonts w:ascii="Times New Roman" w:hAnsi="Times New Roman" w:cs="Times New Roman"/>
          <w:i w:val="0"/>
          <w:sz w:val="24"/>
          <w:szCs w:val="24"/>
        </w:rPr>
        <w:t>Katsukunya</w:t>
      </w:r>
      <w:proofErr w:type="spellEnd"/>
      <w:r w:rsidR="00B12C9A" w:rsidRPr="00194EEC">
        <w:rPr>
          <w:rStyle w:val="Emphasis"/>
          <w:rFonts w:ascii="Times New Roman" w:hAnsi="Times New Roman" w:cs="Times New Roman"/>
          <w:i w:val="0"/>
          <w:sz w:val="24"/>
          <w:szCs w:val="24"/>
        </w:rPr>
        <w:t xml:space="preserve">. It was, however, admitted that the same process </w:t>
      </w:r>
      <w:r w:rsidR="00B06D63">
        <w:rPr>
          <w:rStyle w:val="Emphasis"/>
          <w:rFonts w:ascii="Times New Roman" w:hAnsi="Times New Roman" w:cs="Times New Roman"/>
          <w:i w:val="0"/>
          <w:sz w:val="24"/>
          <w:szCs w:val="24"/>
        </w:rPr>
        <w:t>(</w:t>
      </w:r>
      <w:proofErr w:type="spellStart"/>
      <w:r w:rsidR="00B06D63">
        <w:rPr>
          <w:rStyle w:val="Emphasis"/>
          <w:rFonts w:ascii="Times New Roman" w:hAnsi="Times New Roman" w:cs="Times New Roman"/>
          <w:i w:val="0"/>
          <w:sz w:val="24"/>
          <w:szCs w:val="24"/>
        </w:rPr>
        <w:t>i.e</w:t>
      </w:r>
      <w:proofErr w:type="spellEnd"/>
      <w:r w:rsidR="00B06D63">
        <w:rPr>
          <w:rStyle w:val="Emphasis"/>
          <w:rFonts w:ascii="Times New Roman" w:hAnsi="Times New Roman" w:cs="Times New Roman"/>
          <w:i w:val="0"/>
          <w:sz w:val="24"/>
          <w:szCs w:val="24"/>
        </w:rPr>
        <w:t xml:space="preserve"> three bridge </w:t>
      </w:r>
      <w:proofErr w:type="gramStart"/>
      <w:r w:rsidR="00B06D63">
        <w:rPr>
          <w:rStyle w:val="Emphasis"/>
          <w:rFonts w:ascii="Times New Roman" w:hAnsi="Times New Roman" w:cs="Times New Roman"/>
          <w:i w:val="0"/>
          <w:sz w:val="24"/>
          <w:szCs w:val="24"/>
        </w:rPr>
        <w:t>unit</w:t>
      </w:r>
      <w:proofErr w:type="gramEnd"/>
      <w:r w:rsidR="00B06D63">
        <w:rPr>
          <w:rStyle w:val="Emphasis"/>
          <w:rFonts w:ascii="Times New Roman" w:hAnsi="Times New Roman" w:cs="Times New Roman"/>
          <w:i w:val="0"/>
          <w:sz w:val="24"/>
          <w:szCs w:val="24"/>
        </w:rPr>
        <w:t xml:space="preserve">) </w:t>
      </w:r>
      <w:r w:rsidR="00B12C9A" w:rsidRPr="00194EEC">
        <w:rPr>
          <w:rStyle w:val="Emphasis"/>
          <w:rFonts w:ascii="Times New Roman" w:hAnsi="Times New Roman" w:cs="Times New Roman"/>
          <w:i w:val="0"/>
          <w:sz w:val="24"/>
          <w:szCs w:val="24"/>
        </w:rPr>
        <w:t xml:space="preserve">at South Medical Hospital, a private hospital, would cost US$1280-00. </w:t>
      </w:r>
    </w:p>
    <w:p w:rsidR="007A7912" w:rsidRPr="00194EEC" w:rsidRDefault="00B12C9A" w:rsidP="005B71D7">
      <w:pPr>
        <w:spacing w:after="0" w:line="360" w:lineRule="auto"/>
        <w:ind w:firstLine="720"/>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t>There was no allegation that the private hospital offered sub</w:t>
      </w:r>
      <w:r w:rsidR="00DF036D">
        <w:rPr>
          <w:rStyle w:val="Emphasis"/>
          <w:rFonts w:ascii="Times New Roman" w:hAnsi="Times New Roman" w:cs="Times New Roman"/>
          <w:i w:val="0"/>
          <w:sz w:val="24"/>
          <w:szCs w:val="24"/>
        </w:rPr>
        <w:t>-</w:t>
      </w:r>
      <w:r w:rsidRPr="00194EEC">
        <w:rPr>
          <w:rStyle w:val="Emphasis"/>
          <w:rFonts w:ascii="Times New Roman" w:hAnsi="Times New Roman" w:cs="Times New Roman"/>
          <w:i w:val="0"/>
          <w:sz w:val="24"/>
          <w:szCs w:val="24"/>
        </w:rPr>
        <w:t>standard service. That being the case, my view is tha</w:t>
      </w:r>
      <w:r w:rsidR="007A7912" w:rsidRPr="00194EEC">
        <w:rPr>
          <w:rStyle w:val="Emphasis"/>
          <w:rFonts w:ascii="Times New Roman" w:hAnsi="Times New Roman" w:cs="Times New Roman"/>
          <w:i w:val="0"/>
          <w:sz w:val="24"/>
          <w:szCs w:val="24"/>
        </w:rPr>
        <w:t>t</w:t>
      </w:r>
      <w:r w:rsidRPr="00194EEC">
        <w:rPr>
          <w:rStyle w:val="Emphasis"/>
          <w:rFonts w:ascii="Times New Roman" w:hAnsi="Times New Roman" w:cs="Times New Roman"/>
          <w:i w:val="0"/>
          <w:sz w:val="24"/>
          <w:szCs w:val="24"/>
        </w:rPr>
        <w:t xml:space="preserve"> it would be </w:t>
      </w:r>
      <w:r w:rsidR="007A7912" w:rsidRPr="00194EEC">
        <w:rPr>
          <w:rStyle w:val="Emphasis"/>
          <w:rFonts w:ascii="Times New Roman" w:hAnsi="Times New Roman" w:cs="Times New Roman"/>
          <w:i w:val="0"/>
          <w:sz w:val="24"/>
          <w:szCs w:val="24"/>
        </w:rPr>
        <w:t>unreasonable to opt for higher costs without any justification. In the circumstances I regard the quotation from South Medical Hospital of US$1280-00 as reasonable.</w:t>
      </w:r>
      <w:r w:rsidR="005B71D7" w:rsidRPr="00194EEC">
        <w:rPr>
          <w:rStyle w:val="Emphasis"/>
          <w:rFonts w:ascii="Times New Roman" w:hAnsi="Times New Roman" w:cs="Times New Roman"/>
          <w:i w:val="0"/>
          <w:sz w:val="24"/>
          <w:szCs w:val="24"/>
        </w:rPr>
        <w:t xml:space="preserve"> That, it was admitted</w:t>
      </w:r>
      <w:r w:rsidR="00160047" w:rsidRPr="00194EEC">
        <w:rPr>
          <w:rStyle w:val="Emphasis"/>
          <w:rFonts w:ascii="Times New Roman" w:hAnsi="Times New Roman" w:cs="Times New Roman"/>
          <w:i w:val="0"/>
          <w:sz w:val="24"/>
          <w:szCs w:val="24"/>
        </w:rPr>
        <w:t>, would be the</w:t>
      </w:r>
      <w:r w:rsidR="0001594D" w:rsidRPr="00194EEC">
        <w:rPr>
          <w:rStyle w:val="Emphasis"/>
          <w:rFonts w:ascii="Times New Roman" w:hAnsi="Times New Roman" w:cs="Times New Roman"/>
          <w:i w:val="0"/>
          <w:sz w:val="24"/>
          <w:szCs w:val="24"/>
        </w:rPr>
        <w:t xml:space="preserve"> cost</w:t>
      </w:r>
      <w:r w:rsidR="00160047" w:rsidRPr="00194EEC">
        <w:rPr>
          <w:rStyle w:val="Emphasis"/>
          <w:rFonts w:ascii="Times New Roman" w:hAnsi="Times New Roman" w:cs="Times New Roman"/>
          <w:i w:val="0"/>
          <w:sz w:val="24"/>
          <w:szCs w:val="24"/>
        </w:rPr>
        <w:t xml:space="preserve"> of </w:t>
      </w:r>
      <w:r w:rsidR="00B06D63">
        <w:rPr>
          <w:rStyle w:val="Emphasis"/>
          <w:rFonts w:ascii="Times New Roman" w:hAnsi="Times New Roman" w:cs="Times New Roman"/>
          <w:i w:val="0"/>
          <w:sz w:val="24"/>
          <w:szCs w:val="24"/>
        </w:rPr>
        <w:t xml:space="preserve">a </w:t>
      </w:r>
      <w:r w:rsidR="00160047" w:rsidRPr="00194EEC">
        <w:rPr>
          <w:rStyle w:val="Emphasis"/>
          <w:rFonts w:ascii="Times New Roman" w:hAnsi="Times New Roman" w:cs="Times New Roman"/>
          <w:i w:val="0"/>
          <w:sz w:val="24"/>
          <w:szCs w:val="24"/>
        </w:rPr>
        <w:t xml:space="preserve">three bridge </w:t>
      </w:r>
      <w:r w:rsidR="00DF036D">
        <w:rPr>
          <w:rStyle w:val="Emphasis"/>
          <w:rFonts w:ascii="Times New Roman" w:hAnsi="Times New Roman" w:cs="Times New Roman"/>
          <w:i w:val="0"/>
          <w:sz w:val="24"/>
          <w:szCs w:val="24"/>
        </w:rPr>
        <w:t>unit</w:t>
      </w:r>
      <w:r w:rsidR="00160047" w:rsidRPr="00194EEC">
        <w:rPr>
          <w:rStyle w:val="Emphasis"/>
          <w:rFonts w:ascii="Times New Roman" w:hAnsi="Times New Roman" w:cs="Times New Roman"/>
          <w:i w:val="0"/>
          <w:sz w:val="24"/>
          <w:szCs w:val="24"/>
        </w:rPr>
        <w:t xml:space="preserve"> recommended for the plaintiff.</w:t>
      </w:r>
    </w:p>
    <w:p w:rsidR="00406D65" w:rsidRPr="00194EEC" w:rsidRDefault="007A7912" w:rsidP="0001594D">
      <w:pPr>
        <w:spacing w:after="0" w:line="360" w:lineRule="auto"/>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tab/>
      </w:r>
      <w:r w:rsidR="0001594D" w:rsidRPr="00194EEC">
        <w:rPr>
          <w:rStyle w:val="Emphasis"/>
          <w:rFonts w:ascii="Times New Roman" w:hAnsi="Times New Roman" w:cs="Times New Roman"/>
          <w:i w:val="0"/>
          <w:sz w:val="24"/>
          <w:szCs w:val="24"/>
        </w:rPr>
        <w:t>With respect to</w:t>
      </w:r>
      <w:r w:rsidRPr="00194EEC">
        <w:rPr>
          <w:rStyle w:val="Emphasis"/>
          <w:rFonts w:ascii="Times New Roman" w:hAnsi="Times New Roman" w:cs="Times New Roman"/>
          <w:i w:val="0"/>
          <w:sz w:val="24"/>
          <w:szCs w:val="24"/>
        </w:rPr>
        <w:t xml:space="preserve"> the claim for pain, suffering and discomfort, I </w:t>
      </w:r>
      <w:r w:rsidR="00B06D63">
        <w:rPr>
          <w:rStyle w:val="Emphasis"/>
          <w:rFonts w:ascii="Times New Roman" w:hAnsi="Times New Roman" w:cs="Times New Roman"/>
          <w:i w:val="0"/>
          <w:sz w:val="24"/>
          <w:szCs w:val="24"/>
        </w:rPr>
        <w:t>shall</w:t>
      </w:r>
      <w:r w:rsidRPr="00194EEC">
        <w:rPr>
          <w:rStyle w:val="Emphasis"/>
          <w:rFonts w:ascii="Times New Roman" w:hAnsi="Times New Roman" w:cs="Times New Roman"/>
          <w:i w:val="0"/>
          <w:sz w:val="24"/>
          <w:szCs w:val="24"/>
        </w:rPr>
        <w:t xml:space="preserve"> quote extensively from </w:t>
      </w:r>
      <w:r w:rsidRPr="00194EEC">
        <w:rPr>
          <w:rStyle w:val="Emphasis"/>
          <w:rFonts w:ascii="Times New Roman" w:hAnsi="Times New Roman" w:cs="Times New Roman"/>
          <w:sz w:val="24"/>
          <w:szCs w:val="24"/>
        </w:rPr>
        <w:t xml:space="preserve">Mavis </w:t>
      </w:r>
      <w:proofErr w:type="spellStart"/>
      <w:r w:rsidRPr="00194EEC">
        <w:rPr>
          <w:rStyle w:val="Emphasis"/>
          <w:rFonts w:ascii="Times New Roman" w:hAnsi="Times New Roman" w:cs="Times New Roman"/>
          <w:sz w:val="24"/>
          <w:szCs w:val="24"/>
        </w:rPr>
        <w:t>Dandira</w:t>
      </w:r>
      <w:proofErr w:type="spellEnd"/>
      <w:r w:rsidRPr="00194EEC">
        <w:rPr>
          <w:rStyle w:val="Emphasis"/>
          <w:rFonts w:ascii="Times New Roman" w:hAnsi="Times New Roman" w:cs="Times New Roman"/>
          <w:i w:val="0"/>
          <w:sz w:val="24"/>
          <w:szCs w:val="24"/>
        </w:rPr>
        <w:t xml:space="preserve"> v </w:t>
      </w:r>
      <w:r w:rsidRPr="00194EEC">
        <w:rPr>
          <w:rStyle w:val="Emphasis"/>
          <w:rFonts w:ascii="Times New Roman" w:hAnsi="Times New Roman" w:cs="Times New Roman"/>
          <w:sz w:val="24"/>
          <w:szCs w:val="24"/>
        </w:rPr>
        <w:t xml:space="preserve">Minister of Home Affairs and 2 </w:t>
      </w:r>
      <w:proofErr w:type="spellStart"/>
      <w:r w:rsidRPr="00194EEC">
        <w:rPr>
          <w:rStyle w:val="Emphasis"/>
          <w:rFonts w:ascii="Times New Roman" w:hAnsi="Times New Roman" w:cs="Times New Roman"/>
          <w:sz w:val="24"/>
          <w:szCs w:val="24"/>
        </w:rPr>
        <w:t>Ors</w:t>
      </w:r>
      <w:proofErr w:type="spellEnd"/>
      <w:r w:rsidRPr="00194EEC">
        <w:rPr>
          <w:rStyle w:val="Emphasis"/>
          <w:rFonts w:ascii="Times New Roman" w:hAnsi="Times New Roman" w:cs="Times New Roman"/>
          <w:i w:val="0"/>
          <w:sz w:val="24"/>
          <w:szCs w:val="24"/>
        </w:rPr>
        <w:t xml:space="preserve"> </w:t>
      </w:r>
      <w:r w:rsidR="0001594D" w:rsidRPr="00194EEC">
        <w:rPr>
          <w:rStyle w:val="Emphasis"/>
          <w:rFonts w:ascii="Times New Roman" w:hAnsi="Times New Roman" w:cs="Times New Roman"/>
          <w:i w:val="0"/>
          <w:sz w:val="24"/>
          <w:szCs w:val="24"/>
        </w:rPr>
        <w:t>(</w:t>
      </w:r>
      <w:r w:rsidRPr="00194EEC">
        <w:rPr>
          <w:rStyle w:val="Emphasis"/>
          <w:rFonts w:ascii="Times New Roman" w:hAnsi="Times New Roman" w:cs="Times New Roman"/>
          <w:i w:val="0"/>
          <w:sz w:val="24"/>
          <w:szCs w:val="24"/>
        </w:rPr>
        <w:t>HH 247/12</w:t>
      </w:r>
      <w:r w:rsidR="0001594D" w:rsidRPr="00194EEC">
        <w:rPr>
          <w:rStyle w:val="Emphasis"/>
          <w:rFonts w:ascii="Times New Roman" w:hAnsi="Times New Roman" w:cs="Times New Roman"/>
          <w:i w:val="0"/>
          <w:sz w:val="24"/>
          <w:szCs w:val="24"/>
        </w:rPr>
        <w:t>)</w:t>
      </w:r>
      <w:r w:rsidR="00406D65" w:rsidRPr="00194EEC">
        <w:rPr>
          <w:rStyle w:val="Emphasis"/>
          <w:rFonts w:ascii="Times New Roman" w:hAnsi="Times New Roman" w:cs="Times New Roman"/>
          <w:i w:val="0"/>
          <w:sz w:val="24"/>
          <w:szCs w:val="24"/>
        </w:rPr>
        <w:t xml:space="preserve"> where CHITAKUNYE J</w:t>
      </w:r>
      <w:r w:rsidR="00B06D63">
        <w:rPr>
          <w:rStyle w:val="Emphasis"/>
          <w:rFonts w:ascii="Times New Roman" w:hAnsi="Times New Roman" w:cs="Times New Roman"/>
          <w:i w:val="0"/>
          <w:sz w:val="24"/>
          <w:szCs w:val="24"/>
        </w:rPr>
        <w:t>, in awarding damages of US$1 000 for severe injuries sustained from assaults by soldiers and the police,</w:t>
      </w:r>
      <w:r w:rsidR="00406D65" w:rsidRPr="00194EEC">
        <w:rPr>
          <w:rStyle w:val="Emphasis"/>
          <w:rFonts w:ascii="Times New Roman" w:hAnsi="Times New Roman" w:cs="Times New Roman"/>
          <w:i w:val="0"/>
          <w:sz w:val="24"/>
          <w:szCs w:val="24"/>
        </w:rPr>
        <w:t xml:space="preserve"> </w:t>
      </w:r>
      <w:r w:rsidR="00B06D63">
        <w:rPr>
          <w:rStyle w:val="Emphasis"/>
          <w:rFonts w:ascii="Times New Roman" w:hAnsi="Times New Roman" w:cs="Times New Roman"/>
          <w:i w:val="0"/>
          <w:sz w:val="24"/>
          <w:szCs w:val="24"/>
        </w:rPr>
        <w:t xml:space="preserve">referred to </w:t>
      </w:r>
      <w:r w:rsidR="00406D65" w:rsidRPr="00194EEC">
        <w:rPr>
          <w:rStyle w:val="Emphasis"/>
          <w:rFonts w:ascii="Times New Roman" w:hAnsi="Times New Roman" w:cs="Times New Roman"/>
          <w:i w:val="0"/>
          <w:sz w:val="24"/>
          <w:szCs w:val="24"/>
        </w:rPr>
        <w:t xml:space="preserve">The </w:t>
      </w:r>
      <w:r w:rsidR="0001594D" w:rsidRPr="00194EEC">
        <w:rPr>
          <w:rStyle w:val="Emphasis"/>
          <w:rFonts w:ascii="Times New Roman" w:hAnsi="Times New Roman" w:cs="Times New Roman"/>
          <w:i w:val="0"/>
          <w:sz w:val="24"/>
          <w:szCs w:val="24"/>
        </w:rPr>
        <w:t>L</w:t>
      </w:r>
      <w:r w:rsidR="00406D65" w:rsidRPr="00194EEC">
        <w:rPr>
          <w:rStyle w:val="Emphasis"/>
          <w:rFonts w:ascii="Times New Roman" w:hAnsi="Times New Roman" w:cs="Times New Roman"/>
          <w:i w:val="0"/>
          <w:sz w:val="24"/>
          <w:szCs w:val="24"/>
        </w:rPr>
        <w:t xml:space="preserve">aw of </w:t>
      </w:r>
      <w:proofErr w:type="spellStart"/>
      <w:r w:rsidR="00181227">
        <w:rPr>
          <w:rStyle w:val="Emphasis"/>
          <w:rFonts w:ascii="Times New Roman" w:hAnsi="Times New Roman" w:cs="Times New Roman"/>
          <w:i w:val="0"/>
          <w:sz w:val="24"/>
          <w:szCs w:val="24"/>
        </w:rPr>
        <w:t>D</w:t>
      </w:r>
      <w:r w:rsidR="00406D65" w:rsidRPr="00194EEC">
        <w:rPr>
          <w:rStyle w:val="Emphasis"/>
          <w:rFonts w:ascii="Times New Roman" w:hAnsi="Times New Roman" w:cs="Times New Roman"/>
          <w:i w:val="0"/>
          <w:sz w:val="24"/>
          <w:szCs w:val="24"/>
        </w:rPr>
        <w:t>elict</w:t>
      </w:r>
      <w:proofErr w:type="spellEnd"/>
      <w:r w:rsidR="00406D65" w:rsidRPr="00194EEC">
        <w:rPr>
          <w:rStyle w:val="Emphasis"/>
          <w:rFonts w:ascii="Times New Roman" w:hAnsi="Times New Roman" w:cs="Times New Roman"/>
          <w:i w:val="0"/>
          <w:sz w:val="24"/>
          <w:szCs w:val="24"/>
        </w:rPr>
        <w:t xml:space="preserve">’ by PQR BOBERG Volume 1 1984 at p 516, </w:t>
      </w:r>
      <w:r w:rsidR="004B0E48">
        <w:rPr>
          <w:rStyle w:val="Emphasis"/>
          <w:rFonts w:ascii="Times New Roman" w:hAnsi="Times New Roman" w:cs="Times New Roman"/>
          <w:i w:val="0"/>
          <w:sz w:val="24"/>
          <w:szCs w:val="24"/>
        </w:rPr>
        <w:t>where the author says:</w:t>
      </w:r>
      <w:r w:rsidR="0001594D" w:rsidRPr="00194EEC">
        <w:rPr>
          <w:rStyle w:val="Emphasis"/>
          <w:rFonts w:ascii="Times New Roman" w:hAnsi="Times New Roman" w:cs="Times New Roman"/>
          <w:i w:val="0"/>
          <w:sz w:val="24"/>
          <w:szCs w:val="24"/>
        </w:rPr>
        <w:t>-</w:t>
      </w:r>
      <w:r w:rsidR="00B12C9A" w:rsidRPr="00194EEC">
        <w:rPr>
          <w:rStyle w:val="Emphasis"/>
          <w:rFonts w:ascii="Times New Roman" w:hAnsi="Times New Roman" w:cs="Times New Roman"/>
          <w:i w:val="0"/>
          <w:sz w:val="24"/>
          <w:szCs w:val="24"/>
        </w:rPr>
        <w:t xml:space="preserve"> </w:t>
      </w:r>
      <w:r w:rsidR="00771087" w:rsidRPr="00194EEC">
        <w:rPr>
          <w:rStyle w:val="Emphasis"/>
          <w:rFonts w:ascii="Times New Roman" w:hAnsi="Times New Roman" w:cs="Times New Roman"/>
          <w:i w:val="0"/>
          <w:sz w:val="24"/>
          <w:szCs w:val="24"/>
        </w:rPr>
        <w:t xml:space="preserve"> </w:t>
      </w:r>
      <w:r w:rsidR="00EF6228" w:rsidRPr="00194EEC">
        <w:rPr>
          <w:rStyle w:val="Emphasis"/>
          <w:rFonts w:ascii="Times New Roman" w:hAnsi="Times New Roman" w:cs="Times New Roman"/>
          <w:i w:val="0"/>
          <w:sz w:val="24"/>
          <w:szCs w:val="24"/>
        </w:rPr>
        <w:t xml:space="preserve"> </w:t>
      </w:r>
    </w:p>
    <w:p w:rsidR="00406D65" w:rsidRPr="00194EEC" w:rsidRDefault="00406D65" w:rsidP="00406D65">
      <w:pPr>
        <w:spacing w:after="0" w:line="240" w:lineRule="auto"/>
        <w:ind w:left="720"/>
        <w:jc w:val="both"/>
        <w:rPr>
          <w:rStyle w:val="Emphasis"/>
          <w:rFonts w:ascii="Times New Roman" w:hAnsi="Times New Roman" w:cs="Times New Roman"/>
          <w:i w:val="0"/>
          <w:sz w:val="24"/>
          <w:szCs w:val="24"/>
        </w:rPr>
      </w:pPr>
    </w:p>
    <w:p w:rsidR="00406D65" w:rsidRPr="00194EEC" w:rsidRDefault="0001594D" w:rsidP="00406D65">
      <w:pPr>
        <w:spacing w:after="0" w:line="240" w:lineRule="auto"/>
        <w:ind w:left="720"/>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lastRenderedPageBreak/>
        <w:t>“</w:t>
      </w:r>
      <w:r w:rsidR="00406D65" w:rsidRPr="00194EEC">
        <w:rPr>
          <w:rStyle w:val="Emphasis"/>
          <w:rFonts w:ascii="Times New Roman" w:hAnsi="Times New Roman" w:cs="Times New Roman"/>
          <w:i w:val="0"/>
          <w:sz w:val="24"/>
          <w:szCs w:val="24"/>
        </w:rPr>
        <w:t>Compensation may be awarded not only for the actual physical pain but also shock, discomfort and metal suffering, disfigurement, loss of amenities of life and disability, and loss of expectation of life. For convenience we speak simply of pain and suffering, but the concept embraces all these non-pecuniary misfortunes – past and future – of an injured person. Nor is the list a closed one</w:t>
      </w:r>
      <w:r w:rsidRPr="00194EEC">
        <w:rPr>
          <w:rStyle w:val="Emphasis"/>
          <w:rFonts w:ascii="Times New Roman" w:hAnsi="Times New Roman" w:cs="Times New Roman"/>
          <w:i w:val="0"/>
          <w:sz w:val="24"/>
          <w:szCs w:val="24"/>
        </w:rPr>
        <w:t>”</w:t>
      </w:r>
      <w:r w:rsidR="00406D65" w:rsidRPr="00194EEC">
        <w:rPr>
          <w:rStyle w:val="Emphasis"/>
          <w:rFonts w:ascii="Times New Roman" w:hAnsi="Times New Roman" w:cs="Times New Roman"/>
          <w:i w:val="0"/>
          <w:sz w:val="24"/>
          <w:szCs w:val="24"/>
        </w:rPr>
        <w:t>.</w:t>
      </w:r>
    </w:p>
    <w:p w:rsidR="00406D65" w:rsidRPr="00194EEC" w:rsidRDefault="00406D65" w:rsidP="00406D65">
      <w:pPr>
        <w:spacing w:after="0" w:line="240" w:lineRule="auto"/>
        <w:ind w:left="720"/>
        <w:jc w:val="both"/>
        <w:rPr>
          <w:rStyle w:val="Emphasis"/>
          <w:rFonts w:ascii="Times New Roman" w:hAnsi="Times New Roman" w:cs="Times New Roman"/>
          <w:i w:val="0"/>
          <w:sz w:val="24"/>
          <w:szCs w:val="24"/>
        </w:rPr>
      </w:pPr>
    </w:p>
    <w:p w:rsidR="0001594D" w:rsidRPr="00194EEC" w:rsidRDefault="0001594D" w:rsidP="00406D65">
      <w:pPr>
        <w:spacing w:after="0" w:line="240" w:lineRule="auto"/>
        <w:ind w:left="720"/>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t>CHITAKUNYE</w:t>
      </w:r>
      <w:r w:rsidR="00FD4D4E">
        <w:rPr>
          <w:rStyle w:val="Emphasis"/>
          <w:rFonts w:ascii="Times New Roman" w:hAnsi="Times New Roman" w:cs="Times New Roman"/>
          <w:i w:val="0"/>
          <w:sz w:val="24"/>
          <w:szCs w:val="24"/>
        </w:rPr>
        <w:t xml:space="preserve"> J</w:t>
      </w:r>
      <w:r w:rsidRPr="00194EEC">
        <w:rPr>
          <w:rStyle w:val="Emphasis"/>
          <w:rFonts w:ascii="Times New Roman" w:hAnsi="Times New Roman" w:cs="Times New Roman"/>
          <w:i w:val="0"/>
          <w:sz w:val="24"/>
          <w:szCs w:val="24"/>
        </w:rPr>
        <w:t xml:space="preserve"> then went on to say”-</w:t>
      </w:r>
    </w:p>
    <w:p w:rsidR="0001594D" w:rsidRPr="00194EEC" w:rsidRDefault="0001594D" w:rsidP="00406D65">
      <w:pPr>
        <w:spacing w:after="0" w:line="240" w:lineRule="auto"/>
        <w:ind w:left="720"/>
        <w:jc w:val="both"/>
        <w:rPr>
          <w:rStyle w:val="Emphasis"/>
          <w:rFonts w:ascii="Times New Roman" w:hAnsi="Times New Roman" w:cs="Times New Roman"/>
          <w:i w:val="0"/>
          <w:sz w:val="24"/>
          <w:szCs w:val="24"/>
        </w:rPr>
      </w:pPr>
    </w:p>
    <w:p w:rsidR="00D947C8" w:rsidRPr="00194EEC" w:rsidRDefault="0001594D" w:rsidP="00406D65">
      <w:pPr>
        <w:spacing w:after="0" w:line="240" w:lineRule="auto"/>
        <w:ind w:left="720"/>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t>“</w:t>
      </w:r>
      <w:r w:rsidR="00406D65" w:rsidRPr="00194EEC">
        <w:rPr>
          <w:rStyle w:val="Emphasis"/>
          <w:rFonts w:ascii="Times New Roman" w:hAnsi="Times New Roman" w:cs="Times New Roman"/>
          <w:i w:val="0"/>
          <w:sz w:val="24"/>
          <w:szCs w:val="24"/>
        </w:rPr>
        <w:t>It is not easy to measure pain and suffering in monetary terms. There is no hard and fast rule the various aspects constituting pain an</w:t>
      </w:r>
      <w:r w:rsidR="002108FA" w:rsidRPr="00194EEC">
        <w:rPr>
          <w:rStyle w:val="Emphasis"/>
          <w:rFonts w:ascii="Times New Roman" w:hAnsi="Times New Roman" w:cs="Times New Roman"/>
          <w:i w:val="0"/>
          <w:sz w:val="24"/>
          <w:szCs w:val="24"/>
        </w:rPr>
        <w:t>d</w:t>
      </w:r>
      <w:r w:rsidR="00406D65" w:rsidRPr="00194EEC">
        <w:rPr>
          <w:rStyle w:val="Emphasis"/>
          <w:rFonts w:ascii="Times New Roman" w:hAnsi="Times New Roman" w:cs="Times New Roman"/>
          <w:i w:val="0"/>
          <w:sz w:val="24"/>
          <w:szCs w:val="24"/>
        </w:rPr>
        <w:t xml:space="preserve"> suffering can be measured to come up with an exact figure. The pain and suffering experienced by each individual </w:t>
      </w:r>
      <w:r w:rsidR="002108FA" w:rsidRPr="00194EEC">
        <w:rPr>
          <w:rStyle w:val="Emphasis"/>
          <w:rFonts w:ascii="Times New Roman" w:hAnsi="Times New Roman" w:cs="Times New Roman"/>
          <w:i w:val="0"/>
          <w:sz w:val="24"/>
          <w:szCs w:val="24"/>
        </w:rPr>
        <w:t xml:space="preserve">varies. No two persons can experience the same level of such pain and suffering. This makes it hard to rely on past cases with any certainty except as general guidelines. In </w:t>
      </w:r>
      <w:r w:rsidR="002108FA" w:rsidRPr="00194EEC">
        <w:rPr>
          <w:rStyle w:val="Emphasis"/>
          <w:rFonts w:ascii="Times New Roman" w:hAnsi="Times New Roman" w:cs="Times New Roman"/>
          <w:sz w:val="24"/>
          <w:szCs w:val="24"/>
        </w:rPr>
        <w:t xml:space="preserve">Minister of Defence and </w:t>
      </w:r>
      <w:proofErr w:type="spellStart"/>
      <w:r w:rsidR="002108FA" w:rsidRPr="00194EEC">
        <w:rPr>
          <w:rStyle w:val="Emphasis"/>
          <w:rFonts w:ascii="Times New Roman" w:hAnsi="Times New Roman" w:cs="Times New Roman"/>
          <w:sz w:val="24"/>
          <w:szCs w:val="24"/>
        </w:rPr>
        <w:t>Anor</w:t>
      </w:r>
      <w:proofErr w:type="spellEnd"/>
      <w:r w:rsidR="002108FA" w:rsidRPr="00194EEC">
        <w:rPr>
          <w:rStyle w:val="Emphasis"/>
          <w:rFonts w:ascii="Times New Roman" w:hAnsi="Times New Roman" w:cs="Times New Roman"/>
          <w:sz w:val="24"/>
          <w:szCs w:val="24"/>
        </w:rPr>
        <w:t xml:space="preserve"> </w:t>
      </w:r>
      <w:r w:rsidR="002108FA" w:rsidRPr="00194EEC">
        <w:rPr>
          <w:rStyle w:val="Emphasis"/>
          <w:rFonts w:ascii="Times New Roman" w:hAnsi="Times New Roman" w:cs="Times New Roman"/>
          <w:i w:val="0"/>
          <w:sz w:val="24"/>
          <w:szCs w:val="24"/>
        </w:rPr>
        <w:t xml:space="preserve">v </w:t>
      </w:r>
      <w:r w:rsidR="002108FA" w:rsidRPr="00194EEC">
        <w:rPr>
          <w:rStyle w:val="Emphasis"/>
          <w:rFonts w:ascii="Times New Roman" w:hAnsi="Times New Roman" w:cs="Times New Roman"/>
          <w:sz w:val="24"/>
          <w:szCs w:val="24"/>
        </w:rPr>
        <w:t xml:space="preserve">Jackson </w:t>
      </w:r>
      <w:r w:rsidR="002108FA" w:rsidRPr="00194EEC">
        <w:rPr>
          <w:rStyle w:val="Emphasis"/>
          <w:rFonts w:ascii="Times New Roman" w:hAnsi="Times New Roman" w:cs="Times New Roman"/>
          <w:i w:val="0"/>
          <w:sz w:val="24"/>
          <w:szCs w:val="24"/>
        </w:rPr>
        <w:t>1990(2) ZLR 1 (SC) GUBBAY JA (as he th</w:t>
      </w:r>
      <w:r w:rsidR="000465AB">
        <w:rPr>
          <w:rStyle w:val="Emphasis"/>
          <w:rFonts w:ascii="Times New Roman" w:hAnsi="Times New Roman" w:cs="Times New Roman"/>
          <w:i w:val="0"/>
          <w:sz w:val="24"/>
          <w:szCs w:val="24"/>
        </w:rPr>
        <w:t>e</w:t>
      </w:r>
      <w:r w:rsidR="002108FA" w:rsidRPr="00194EEC">
        <w:rPr>
          <w:rStyle w:val="Emphasis"/>
          <w:rFonts w:ascii="Times New Roman" w:hAnsi="Times New Roman" w:cs="Times New Roman"/>
          <w:i w:val="0"/>
          <w:sz w:val="24"/>
          <w:szCs w:val="24"/>
        </w:rPr>
        <w:t>n was) at p 7 stated that:-</w:t>
      </w:r>
      <w:r w:rsidR="00406D65" w:rsidRPr="00194EEC">
        <w:rPr>
          <w:rStyle w:val="Emphasis"/>
          <w:rFonts w:ascii="Times New Roman" w:hAnsi="Times New Roman" w:cs="Times New Roman"/>
          <w:i w:val="0"/>
          <w:sz w:val="24"/>
          <w:szCs w:val="24"/>
        </w:rPr>
        <w:t xml:space="preserve"> </w:t>
      </w:r>
    </w:p>
    <w:p w:rsidR="00D947C8" w:rsidRPr="00194EEC" w:rsidRDefault="00D947C8" w:rsidP="00406D65">
      <w:pPr>
        <w:spacing w:after="0" w:line="240" w:lineRule="auto"/>
        <w:ind w:left="720"/>
        <w:jc w:val="both"/>
        <w:rPr>
          <w:rStyle w:val="Emphasis"/>
          <w:rFonts w:ascii="Times New Roman" w:hAnsi="Times New Roman" w:cs="Times New Roman"/>
          <w:i w:val="0"/>
          <w:sz w:val="24"/>
          <w:szCs w:val="24"/>
        </w:rPr>
      </w:pPr>
    </w:p>
    <w:p w:rsidR="00D947C8" w:rsidRPr="00194EEC" w:rsidRDefault="00D947C8" w:rsidP="00D947C8">
      <w:pPr>
        <w:spacing w:after="0" w:line="240" w:lineRule="auto"/>
        <w:ind w:left="1440"/>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t>‘It must be recognized that translating personal injuries into money is equating the incommensurable, money cannot replace a physical frame that has been permanently injured. The task of assessing damages for personal injury is one of the most perplexing duties a court has to discharge</w:t>
      </w:r>
      <w:r w:rsidR="00FD4D4E">
        <w:rPr>
          <w:rStyle w:val="Emphasis"/>
          <w:rFonts w:ascii="Times New Roman" w:hAnsi="Times New Roman" w:cs="Times New Roman"/>
          <w:i w:val="0"/>
          <w:sz w:val="24"/>
          <w:szCs w:val="24"/>
        </w:rPr>
        <w:t>”</w:t>
      </w:r>
      <w:r w:rsidRPr="00194EEC">
        <w:rPr>
          <w:rStyle w:val="Emphasis"/>
          <w:rFonts w:ascii="Times New Roman" w:hAnsi="Times New Roman" w:cs="Times New Roman"/>
          <w:i w:val="0"/>
          <w:sz w:val="24"/>
          <w:szCs w:val="24"/>
        </w:rPr>
        <w:t>.</w:t>
      </w:r>
    </w:p>
    <w:p w:rsidR="00D947C8" w:rsidRPr="00194EEC" w:rsidRDefault="00D947C8" w:rsidP="00D947C8">
      <w:pPr>
        <w:spacing w:after="0" w:line="240" w:lineRule="auto"/>
        <w:jc w:val="both"/>
        <w:rPr>
          <w:rStyle w:val="Emphasis"/>
          <w:rFonts w:ascii="Times New Roman" w:hAnsi="Times New Roman" w:cs="Times New Roman"/>
          <w:i w:val="0"/>
          <w:sz w:val="24"/>
          <w:szCs w:val="24"/>
        </w:rPr>
      </w:pPr>
    </w:p>
    <w:p w:rsidR="008307E4" w:rsidRPr="00194EEC" w:rsidRDefault="008307E4" w:rsidP="00FD4D4E">
      <w:pPr>
        <w:spacing w:after="0" w:line="360" w:lineRule="auto"/>
        <w:jc w:val="both"/>
        <w:rPr>
          <w:rStyle w:val="Emphasis"/>
          <w:rFonts w:ascii="Times New Roman" w:hAnsi="Times New Roman" w:cs="Times New Roman"/>
          <w:i w:val="0"/>
          <w:sz w:val="24"/>
          <w:szCs w:val="24"/>
        </w:rPr>
      </w:pPr>
      <w:r w:rsidRPr="00194EEC">
        <w:rPr>
          <w:rStyle w:val="Emphasis"/>
          <w:rFonts w:ascii="Times New Roman" w:hAnsi="Times New Roman" w:cs="Times New Roman"/>
          <w:i w:val="0"/>
          <w:sz w:val="24"/>
          <w:szCs w:val="24"/>
        </w:rPr>
        <w:tab/>
        <w:t>In</w:t>
      </w:r>
      <w:r w:rsidR="005B705F">
        <w:rPr>
          <w:rStyle w:val="Emphasis"/>
          <w:rFonts w:ascii="Times New Roman" w:hAnsi="Times New Roman" w:cs="Times New Roman"/>
          <w:i w:val="0"/>
          <w:sz w:val="24"/>
          <w:szCs w:val="24"/>
        </w:rPr>
        <w:t>deed in</w:t>
      </w:r>
      <w:r w:rsidRPr="00194EEC">
        <w:rPr>
          <w:rStyle w:val="Emphasis"/>
          <w:rFonts w:ascii="Times New Roman" w:hAnsi="Times New Roman" w:cs="Times New Roman"/>
          <w:i w:val="0"/>
          <w:sz w:val="24"/>
          <w:szCs w:val="24"/>
        </w:rPr>
        <w:t xml:space="preserve"> Minister of Defence and </w:t>
      </w:r>
      <w:proofErr w:type="spellStart"/>
      <w:r w:rsidRPr="00194EEC">
        <w:rPr>
          <w:rStyle w:val="Emphasis"/>
          <w:rFonts w:ascii="Times New Roman" w:hAnsi="Times New Roman" w:cs="Times New Roman"/>
          <w:i w:val="0"/>
          <w:sz w:val="24"/>
          <w:szCs w:val="24"/>
        </w:rPr>
        <w:t>Anor</w:t>
      </w:r>
      <w:proofErr w:type="spellEnd"/>
      <w:r w:rsidRPr="00194EEC">
        <w:rPr>
          <w:rStyle w:val="Emphasis"/>
          <w:rFonts w:ascii="Times New Roman" w:hAnsi="Times New Roman" w:cs="Times New Roman"/>
          <w:i w:val="0"/>
          <w:sz w:val="24"/>
          <w:szCs w:val="24"/>
        </w:rPr>
        <w:t xml:space="preserve"> (</w:t>
      </w:r>
      <w:r w:rsidRPr="00194EEC">
        <w:rPr>
          <w:rStyle w:val="Emphasis"/>
          <w:rFonts w:ascii="Times New Roman" w:hAnsi="Times New Roman" w:cs="Times New Roman"/>
          <w:sz w:val="24"/>
          <w:szCs w:val="24"/>
        </w:rPr>
        <w:t>supra</w:t>
      </w:r>
      <w:r w:rsidRPr="00194EEC">
        <w:rPr>
          <w:rStyle w:val="Emphasis"/>
          <w:rFonts w:ascii="Times New Roman" w:hAnsi="Times New Roman" w:cs="Times New Roman"/>
          <w:i w:val="0"/>
          <w:sz w:val="24"/>
          <w:szCs w:val="24"/>
        </w:rPr>
        <w:t xml:space="preserve">) GUBBAY JA, </w:t>
      </w:r>
      <w:r w:rsidR="00FD4D4E">
        <w:rPr>
          <w:rStyle w:val="Emphasis"/>
          <w:rFonts w:ascii="Times New Roman" w:hAnsi="Times New Roman" w:cs="Times New Roman"/>
          <w:i w:val="0"/>
          <w:sz w:val="24"/>
          <w:szCs w:val="24"/>
        </w:rPr>
        <w:t xml:space="preserve"> as he then was,</w:t>
      </w:r>
      <w:r w:rsidRPr="00194EEC">
        <w:rPr>
          <w:rStyle w:val="Emphasis"/>
          <w:rFonts w:ascii="Times New Roman" w:hAnsi="Times New Roman" w:cs="Times New Roman"/>
          <w:i w:val="0"/>
          <w:sz w:val="24"/>
          <w:szCs w:val="24"/>
        </w:rPr>
        <w:t xml:space="preserve"> listed the following principles </w:t>
      </w:r>
      <w:r w:rsidR="00FD4D4E">
        <w:rPr>
          <w:rStyle w:val="Emphasis"/>
          <w:rFonts w:ascii="Times New Roman" w:hAnsi="Times New Roman" w:cs="Times New Roman"/>
          <w:i w:val="0"/>
          <w:sz w:val="24"/>
          <w:szCs w:val="24"/>
        </w:rPr>
        <w:t>as guides in determining</w:t>
      </w:r>
      <w:r w:rsidRPr="00194EEC">
        <w:rPr>
          <w:rStyle w:val="Emphasis"/>
          <w:rFonts w:ascii="Times New Roman" w:hAnsi="Times New Roman" w:cs="Times New Roman"/>
          <w:i w:val="0"/>
          <w:sz w:val="24"/>
          <w:szCs w:val="24"/>
        </w:rPr>
        <w:t xml:space="preserve"> damage</w:t>
      </w:r>
      <w:r w:rsidR="00FD4D4E">
        <w:rPr>
          <w:rStyle w:val="Emphasis"/>
          <w:rFonts w:ascii="Times New Roman" w:hAnsi="Times New Roman" w:cs="Times New Roman"/>
          <w:i w:val="0"/>
          <w:sz w:val="24"/>
          <w:szCs w:val="24"/>
        </w:rPr>
        <w:t>s</w:t>
      </w:r>
      <w:r w:rsidRPr="00194EEC">
        <w:rPr>
          <w:rStyle w:val="Emphasis"/>
          <w:rFonts w:ascii="Times New Roman" w:hAnsi="Times New Roman" w:cs="Times New Roman"/>
          <w:i w:val="0"/>
          <w:sz w:val="24"/>
          <w:szCs w:val="24"/>
        </w:rPr>
        <w:t xml:space="preserve"> in matters of this nature:- </w:t>
      </w:r>
    </w:p>
    <w:p w:rsidR="00D947C8" w:rsidRPr="00194EEC" w:rsidRDefault="00D947C8" w:rsidP="00D947C8">
      <w:pPr>
        <w:spacing w:after="0" w:line="240" w:lineRule="auto"/>
        <w:ind w:left="720"/>
        <w:jc w:val="both"/>
        <w:rPr>
          <w:rStyle w:val="Emphasis"/>
          <w:rFonts w:ascii="Times New Roman" w:hAnsi="Times New Roman" w:cs="Times New Roman"/>
          <w:i w:val="0"/>
          <w:sz w:val="24"/>
          <w:szCs w:val="24"/>
        </w:rPr>
      </w:pPr>
    </w:p>
    <w:p w:rsidR="00D947C8" w:rsidRPr="00194EEC" w:rsidRDefault="00FD4D4E" w:rsidP="00D947C8">
      <w:pPr>
        <w:spacing w:after="0" w:line="240" w:lineRule="auto"/>
        <w:ind w:left="2160" w:hanging="720"/>
        <w:jc w:val="both"/>
        <w:rPr>
          <w:rFonts w:ascii="Times New Roman" w:hAnsi="Times New Roman" w:cs="Times New Roman"/>
          <w:sz w:val="24"/>
          <w:szCs w:val="24"/>
        </w:rPr>
      </w:pPr>
      <w:r>
        <w:rPr>
          <w:rStyle w:val="Emphasis"/>
          <w:rFonts w:ascii="Times New Roman" w:hAnsi="Times New Roman" w:cs="Times New Roman"/>
          <w:i w:val="0"/>
          <w:sz w:val="24"/>
          <w:szCs w:val="24"/>
        </w:rPr>
        <w:t>“</w:t>
      </w:r>
      <w:r w:rsidR="00D947C8" w:rsidRPr="00194EEC">
        <w:rPr>
          <w:rStyle w:val="Emphasis"/>
          <w:rFonts w:ascii="Times New Roman" w:hAnsi="Times New Roman" w:cs="Times New Roman"/>
          <w:i w:val="0"/>
          <w:sz w:val="24"/>
          <w:szCs w:val="24"/>
        </w:rPr>
        <w:t>1</w:t>
      </w:r>
      <w:r w:rsidR="00D947C8" w:rsidRPr="00194EEC">
        <w:rPr>
          <w:rStyle w:val="Emphasis"/>
          <w:rFonts w:ascii="Times New Roman" w:hAnsi="Times New Roman" w:cs="Times New Roman"/>
          <w:i w:val="0"/>
          <w:sz w:val="24"/>
          <w:szCs w:val="24"/>
        </w:rPr>
        <w:tab/>
        <w:t>General damages are not a penalty but compensation. The award is designed to compensat</w:t>
      </w:r>
      <w:r>
        <w:rPr>
          <w:rStyle w:val="Emphasis"/>
          <w:rFonts w:ascii="Times New Roman" w:hAnsi="Times New Roman" w:cs="Times New Roman"/>
          <w:i w:val="0"/>
          <w:sz w:val="24"/>
          <w:szCs w:val="24"/>
        </w:rPr>
        <w:t>e the</w:t>
      </w:r>
      <w:r w:rsidR="00D947C8" w:rsidRPr="00194EEC">
        <w:rPr>
          <w:rStyle w:val="Emphasis"/>
          <w:rFonts w:ascii="Times New Roman" w:hAnsi="Times New Roman" w:cs="Times New Roman"/>
          <w:i w:val="0"/>
          <w:sz w:val="24"/>
          <w:szCs w:val="24"/>
        </w:rPr>
        <w:t xml:space="preserve"> victim and not to punish the wrong-doer.</w:t>
      </w:r>
      <w:r w:rsidR="00EF6228" w:rsidRPr="00194EEC">
        <w:rPr>
          <w:rFonts w:ascii="Times New Roman" w:hAnsi="Times New Roman" w:cs="Times New Roman"/>
          <w:sz w:val="24"/>
          <w:szCs w:val="24"/>
        </w:rPr>
        <w:t xml:space="preserve"> </w:t>
      </w:r>
    </w:p>
    <w:p w:rsidR="00D947C8" w:rsidRPr="00194EEC" w:rsidRDefault="00D947C8" w:rsidP="00D947C8">
      <w:pPr>
        <w:spacing w:after="0" w:line="240" w:lineRule="auto"/>
        <w:ind w:left="2160" w:hanging="720"/>
        <w:jc w:val="both"/>
        <w:rPr>
          <w:rFonts w:ascii="Times New Roman" w:hAnsi="Times New Roman" w:cs="Times New Roman"/>
          <w:sz w:val="24"/>
          <w:szCs w:val="24"/>
        </w:rPr>
      </w:pPr>
    </w:p>
    <w:p w:rsidR="00D947C8" w:rsidRPr="00194EEC" w:rsidRDefault="00D947C8" w:rsidP="00D947C8">
      <w:pPr>
        <w:spacing w:after="0" w:line="240" w:lineRule="auto"/>
        <w:ind w:left="2160" w:hanging="720"/>
        <w:jc w:val="both"/>
        <w:rPr>
          <w:rFonts w:ascii="Times New Roman" w:hAnsi="Times New Roman" w:cs="Times New Roman"/>
          <w:sz w:val="24"/>
          <w:szCs w:val="24"/>
        </w:rPr>
      </w:pPr>
      <w:r w:rsidRPr="00194EEC">
        <w:rPr>
          <w:rFonts w:ascii="Times New Roman" w:hAnsi="Times New Roman" w:cs="Times New Roman"/>
          <w:sz w:val="24"/>
          <w:szCs w:val="24"/>
        </w:rPr>
        <w:t>2.</w:t>
      </w:r>
      <w:r w:rsidRPr="00194EEC">
        <w:rPr>
          <w:rFonts w:ascii="Times New Roman" w:hAnsi="Times New Roman" w:cs="Times New Roman"/>
          <w:sz w:val="24"/>
          <w:szCs w:val="24"/>
        </w:rPr>
        <w:tab/>
        <w:t xml:space="preserve">Compensation must be so assessed as to place the injured party, as far as possible, in the position he would have occupied if the wrongful act causing him the injury had not been committed. </w:t>
      </w:r>
      <w:proofErr w:type="gramStart"/>
      <w:r w:rsidRPr="00194EEC">
        <w:rPr>
          <w:rFonts w:ascii="Times New Roman" w:hAnsi="Times New Roman" w:cs="Times New Roman"/>
          <w:sz w:val="24"/>
          <w:szCs w:val="24"/>
        </w:rPr>
        <w:t xml:space="preserve">See </w:t>
      </w:r>
      <w:r w:rsidRPr="00194EEC">
        <w:rPr>
          <w:rFonts w:ascii="Times New Roman" w:hAnsi="Times New Roman" w:cs="Times New Roman"/>
          <w:i/>
          <w:sz w:val="24"/>
          <w:szCs w:val="24"/>
        </w:rPr>
        <w:t xml:space="preserve">Union </w:t>
      </w:r>
      <w:proofErr w:type="spellStart"/>
      <w:r w:rsidRPr="00194EEC">
        <w:rPr>
          <w:rFonts w:ascii="Times New Roman" w:hAnsi="Times New Roman" w:cs="Times New Roman"/>
          <w:i/>
          <w:sz w:val="24"/>
          <w:szCs w:val="24"/>
        </w:rPr>
        <w:t>Gvt</w:t>
      </w:r>
      <w:proofErr w:type="spellEnd"/>
      <w:r w:rsidRPr="00194EEC">
        <w:rPr>
          <w:rFonts w:ascii="Times New Roman" w:hAnsi="Times New Roman" w:cs="Times New Roman"/>
          <w:i/>
          <w:sz w:val="24"/>
          <w:szCs w:val="24"/>
        </w:rPr>
        <w:t xml:space="preserve"> </w:t>
      </w:r>
      <w:r w:rsidRPr="00194EEC">
        <w:rPr>
          <w:rFonts w:ascii="Times New Roman" w:hAnsi="Times New Roman" w:cs="Times New Roman"/>
          <w:sz w:val="24"/>
          <w:szCs w:val="24"/>
        </w:rPr>
        <w:t xml:space="preserve">v </w:t>
      </w:r>
      <w:proofErr w:type="spellStart"/>
      <w:r w:rsidRPr="00194EEC">
        <w:rPr>
          <w:rFonts w:ascii="Times New Roman" w:hAnsi="Times New Roman" w:cs="Times New Roman"/>
          <w:i/>
          <w:sz w:val="24"/>
          <w:szCs w:val="24"/>
        </w:rPr>
        <w:t>Warnecke</w:t>
      </w:r>
      <w:proofErr w:type="spellEnd"/>
      <w:r w:rsidRPr="00194EEC">
        <w:rPr>
          <w:rFonts w:ascii="Times New Roman" w:hAnsi="Times New Roman" w:cs="Times New Roman"/>
          <w:sz w:val="24"/>
          <w:szCs w:val="24"/>
        </w:rPr>
        <w:t xml:space="preserve"> 1911 AD 651 at 665.</w:t>
      </w:r>
      <w:proofErr w:type="gramEnd"/>
      <w:r w:rsidR="00EF6228" w:rsidRPr="00194EEC">
        <w:rPr>
          <w:rFonts w:ascii="Times New Roman" w:hAnsi="Times New Roman" w:cs="Times New Roman"/>
          <w:sz w:val="24"/>
          <w:szCs w:val="24"/>
        </w:rPr>
        <w:t xml:space="preserve"> </w:t>
      </w:r>
      <w:r w:rsidR="002659E0" w:rsidRPr="00194EEC">
        <w:rPr>
          <w:rFonts w:ascii="Times New Roman" w:hAnsi="Times New Roman" w:cs="Times New Roman"/>
          <w:sz w:val="24"/>
          <w:szCs w:val="24"/>
        </w:rPr>
        <w:t xml:space="preserve"> </w:t>
      </w:r>
    </w:p>
    <w:p w:rsidR="00D947C8" w:rsidRPr="00194EEC" w:rsidRDefault="00D947C8" w:rsidP="00D947C8">
      <w:pPr>
        <w:spacing w:after="0" w:line="240" w:lineRule="auto"/>
        <w:ind w:left="2160" w:hanging="720"/>
        <w:jc w:val="both"/>
        <w:rPr>
          <w:rFonts w:ascii="Times New Roman" w:hAnsi="Times New Roman" w:cs="Times New Roman"/>
          <w:sz w:val="24"/>
          <w:szCs w:val="24"/>
        </w:rPr>
      </w:pPr>
    </w:p>
    <w:p w:rsidR="00D947C8" w:rsidRPr="00194EEC" w:rsidRDefault="00D947C8" w:rsidP="00D947C8">
      <w:pPr>
        <w:spacing w:after="0" w:line="240" w:lineRule="auto"/>
        <w:ind w:left="2160" w:hanging="720"/>
        <w:jc w:val="both"/>
        <w:rPr>
          <w:rFonts w:ascii="Times New Roman" w:hAnsi="Times New Roman" w:cs="Times New Roman"/>
          <w:sz w:val="24"/>
          <w:szCs w:val="24"/>
        </w:rPr>
      </w:pPr>
      <w:r w:rsidRPr="00194EEC">
        <w:rPr>
          <w:rFonts w:ascii="Times New Roman" w:hAnsi="Times New Roman" w:cs="Times New Roman"/>
          <w:sz w:val="24"/>
          <w:szCs w:val="24"/>
        </w:rPr>
        <w:t>3.</w:t>
      </w:r>
      <w:r w:rsidRPr="00194EEC">
        <w:rPr>
          <w:rFonts w:ascii="Times New Roman" w:hAnsi="Times New Roman" w:cs="Times New Roman"/>
          <w:sz w:val="24"/>
          <w:szCs w:val="24"/>
        </w:rPr>
        <w:tab/>
        <w:t xml:space="preserve">Since no scales exist by which pain and suffering can be measured, the quantum of compensation to be awarded can only be determined by the broadest general considerations. (See </w:t>
      </w:r>
      <w:r w:rsidRPr="00194EEC">
        <w:rPr>
          <w:rFonts w:ascii="Times New Roman" w:hAnsi="Times New Roman" w:cs="Times New Roman"/>
          <w:i/>
          <w:sz w:val="24"/>
          <w:szCs w:val="24"/>
        </w:rPr>
        <w:t xml:space="preserve">Sandler </w:t>
      </w:r>
      <w:r w:rsidRPr="00194EEC">
        <w:rPr>
          <w:rFonts w:ascii="Times New Roman" w:hAnsi="Times New Roman" w:cs="Times New Roman"/>
          <w:sz w:val="24"/>
          <w:szCs w:val="24"/>
        </w:rPr>
        <w:t>v</w:t>
      </w:r>
      <w:r w:rsidRPr="00194EEC">
        <w:rPr>
          <w:rFonts w:ascii="Times New Roman" w:hAnsi="Times New Roman" w:cs="Times New Roman"/>
          <w:i/>
          <w:sz w:val="24"/>
          <w:szCs w:val="24"/>
        </w:rPr>
        <w:t xml:space="preserve"> Wholesale Coal Suppliers </w:t>
      </w:r>
      <w:proofErr w:type="gramStart"/>
      <w:r w:rsidRPr="00194EEC">
        <w:rPr>
          <w:rFonts w:ascii="Times New Roman" w:hAnsi="Times New Roman" w:cs="Times New Roman"/>
          <w:i/>
          <w:sz w:val="24"/>
          <w:szCs w:val="24"/>
        </w:rPr>
        <w:t xml:space="preserve">Ltd </w:t>
      </w:r>
      <w:r w:rsidRPr="00194EEC">
        <w:rPr>
          <w:rFonts w:ascii="Times New Roman" w:hAnsi="Times New Roman" w:cs="Times New Roman"/>
          <w:sz w:val="24"/>
          <w:szCs w:val="24"/>
        </w:rPr>
        <w:t xml:space="preserve"> 1941</w:t>
      </w:r>
      <w:proofErr w:type="gramEnd"/>
      <w:r w:rsidRPr="00194EEC">
        <w:rPr>
          <w:rFonts w:ascii="Times New Roman" w:hAnsi="Times New Roman" w:cs="Times New Roman"/>
          <w:sz w:val="24"/>
          <w:szCs w:val="24"/>
        </w:rPr>
        <w:t xml:space="preserve"> AD 194 at 199).</w:t>
      </w:r>
    </w:p>
    <w:p w:rsidR="00D947C8" w:rsidRPr="00194EEC" w:rsidRDefault="00D947C8" w:rsidP="00D947C8">
      <w:pPr>
        <w:spacing w:after="0" w:line="240" w:lineRule="auto"/>
        <w:ind w:left="2160" w:hanging="720"/>
        <w:jc w:val="both"/>
        <w:rPr>
          <w:rFonts w:ascii="Times New Roman" w:hAnsi="Times New Roman" w:cs="Times New Roman"/>
          <w:sz w:val="24"/>
          <w:szCs w:val="24"/>
        </w:rPr>
      </w:pPr>
    </w:p>
    <w:p w:rsidR="00504299" w:rsidRPr="00194EEC" w:rsidRDefault="00D947C8" w:rsidP="00D947C8">
      <w:pPr>
        <w:spacing w:after="0" w:line="240" w:lineRule="auto"/>
        <w:ind w:left="2160" w:hanging="720"/>
        <w:jc w:val="both"/>
        <w:rPr>
          <w:rFonts w:ascii="Times New Roman" w:hAnsi="Times New Roman" w:cs="Times New Roman"/>
          <w:sz w:val="24"/>
          <w:szCs w:val="24"/>
        </w:rPr>
      </w:pPr>
      <w:r w:rsidRPr="00194EEC">
        <w:rPr>
          <w:rFonts w:ascii="Times New Roman" w:hAnsi="Times New Roman" w:cs="Times New Roman"/>
          <w:sz w:val="24"/>
          <w:szCs w:val="24"/>
        </w:rPr>
        <w:t>4.</w:t>
      </w:r>
      <w:r w:rsidRPr="00194EEC">
        <w:rPr>
          <w:rFonts w:ascii="Times New Roman" w:hAnsi="Times New Roman" w:cs="Times New Roman"/>
          <w:sz w:val="24"/>
          <w:szCs w:val="24"/>
        </w:rPr>
        <w:tab/>
      </w:r>
      <w:r w:rsidR="00504299" w:rsidRPr="00194EEC">
        <w:rPr>
          <w:rFonts w:ascii="Times New Roman" w:hAnsi="Times New Roman" w:cs="Times New Roman"/>
          <w:sz w:val="24"/>
          <w:szCs w:val="24"/>
        </w:rPr>
        <w:t>The court is entitled, and it has the duty, to heed the effect its decision may have upon the course o</w:t>
      </w:r>
      <w:r w:rsidR="00FD4D4E">
        <w:rPr>
          <w:rFonts w:ascii="Times New Roman" w:hAnsi="Times New Roman" w:cs="Times New Roman"/>
          <w:sz w:val="24"/>
          <w:szCs w:val="24"/>
        </w:rPr>
        <w:t>f</w:t>
      </w:r>
      <w:r w:rsidR="00504299" w:rsidRPr="00194EEC">
        <w:rPr>
          <w:rFonts w:ascii="Times New Roman" w:hAnsi="Times New Roman" w:cs="Times New Roman"/>
          <w:sz w:val="24"/>
          <w:szCs w:val="24"/>
        </w:rPr>
        <w:t xml:space="preserve"> awards in future. </w:t>
      </w:r>
      <w:proofErr w:type="gramStart"/>
      <w:r w:rsidR="00504299" w:rsidRPr="00194EEC">
        <w:rPr>
          <w:rFonts w:ascii="Times New Roman" w:hAnsi="Times New Roman" w:cs="Times New Roman"/>
          <w:sz w:val="24"/>
          <w:szCs w:val="24"/>
        </w:rPr>
        <w:t xml:space="preserve">(See </w:t>
      </w:r>
      <w:proofErr w:type="spellStart"/>
      <w:r w:rsidR="00504299" w:rsidRPr="00194EEC">
        <w:rPr>
          <w:rFonts w:ascii="Times New Roman" w:hAnsi="Times New Roman" w:cs="Times New Roman"/>
          <w:i/>
          <w:sz w:val="24"/>
          <w:szCs w:val="24"/>
        </w:rPr>
        <w:t>Sigournay</w:t>
      </w:r>
      <w:proofErr w:type="spellEnd"/>
      <w:r w:rsidR="00504299" w:rsidRPr="00194EEC">
        <w:rPr>
          <w:rFonts w:ascii="Times New Roman" w:hAnsi="Times New Roman" w:cs="Times New Roman"/>
          <w:i/>
          <w:sz w:val="24"/>
          <w:szCs w:val="24"/>
        </w:rPr>
        <w:t xml:space="preserve"> </w:t>
      </w:r>
      <w:r w:rsidR="00504299" w:rsidRPr="00194EEC">
        <w:rPr>
          <w:rFonts w:ascii="Times New Roman" w:hAnsi="Times New Roman" w:cs="Times New Roman"/>
          <w:sz w:val="24"/>
          <w:szCs w:val="24"/>
        </w:rPr>
        <w:t xml:space="preserve">v </w:t>
      </w:r>
      <w:r w:rsidR="00504299" w:rsidRPr="00194EEC">
        <w:rPr>
          <w:rFonts w:ascii="Times New Roman" w:hAnsi="Times New Roman" w:cs="Times New Roman"/>
          <w:i/>
          <w:sz w:val="24"/>
          <w:szCs w:val="24"/>
        </w:rPr>
        <w:t xml:space="preserve">Gill Bank </w:t>
      </w:r>
      <w:r w:rsidR="00504299" w:rsidRPr="00194EEC">
        <w:rPr>
          <w:rFonts w:ascii="Times New Roman" w:hAnsi="Times New Roman" w:cs="Times New Roman"/>
          <w:sz w:val="24"/>
          <w:szCs w:val="24"/>
        </w:rPr>
        <w:t>1960 (2) SA 552 (A) at 555H).</w:t>
      </w:r>
      <w:proofErr w:type="gramEnd"/>
    </w:p>
    <w:p w:rsidR="00504299" w:rsidRPr="00194EEC" w:rsidRDefault="00504299" w:rsidP="00D947C8">
      <w:pPr>
        <w:spacing w:after="0" w:line="240" w:lineRule="auto"/>
        <w:ind w:left="2160" w:hanging="720"/>
        <w:jc w:val="both"/>
        <w:rPr>
          <w:rFonts w:ascii="Times New Roman" w:hAnsi="Times New Roman" w:cs="Times New Roman"/>
          <w:sz w:val="24"/>
          <w:szCs w:val="24"/>
        </w:rPr>
      </w:pPr>
    </w:p>
    <w:p w:rsidR="00504299" w:rsidRPr="00194EEC" w:rsidRDefault="00504299" w:rsidP="00D947C8">
      <w:pPr>
        <w:spacing w:after="0" w:line="240" w:lineRule="auto"/>
        <w:ind w:left="2160" w:hanging="720"/>
        <w:jc w:val="both"/>
        <w:rPr>
          <w:rFonts w:ascii="Times New Roman" w:hAnsi="Times New Roman" w:cs="Times New Roman"/>
          <w:sz w:val="24"/>
          <w:szCs w:val="24"/>
        </w:rPr>
      </w:pPr>
      <w:r w:rsidRPr="00194EEC">
        <w:rPr>
          <w:rFonts w:ascii="Times New Roman" w:hAnsi="Times New Roman" w:cs="Times New Roman"/>
          <w:sz w:val="24"/>
          <w:szCs w:val="24"/>
        </w:rPr>
        <w:t>5.</w:t>
      </w:r>
      <w:r w:rsidRPr="00194EEC">
        <w:rPr>
          <w:rFonts w:ascii="Times New Roman" w:hAnsi="Times New Roman" w:cs="Times New Roman"/>
          <w:sz w:val="24"/>
          <w:szCs w:val="24"/>
        </w:rPr>
        <w:tab/>
        <w:t xml:space="preserve">The fall in the value of money is a factor which should be taken into account in terms of purchasing power, but not with such an adherence to mathematics as may lead to an unreasonable result, per SCHREINER JA in </w:t>
      </w:r>
      <w:proofErr w:type="spellStart"/>
      <w:r w:rsidRPr="00194EEC">
        <w:rPr>
          <w:rFonts w:ascii="Times New Roman" w:hAnsi="Times New Roman" w:cs="Times New Roman"/>
          <w:i/>
          <w:sz w:val="24"/>
          <w:szCs w:val="24"/>
        </w:rPr>
        <w:t>Sigournay’s</w:t>
      </w:r>
      <w:proofErr w:type="spellEnd"/>
      <w:r w:rsidRPr="00194EEC">
        <w:rPr>
          <w:rFonts w:ascii="Times New Roman" w:hAnsi="Times New Roman" w:cs="Times New Roman"/>
          <w:i/>
          <w:sz w:val="24"/>
          <w:szCs w:val="24"/>
        </w:rPr>
        <w:t xml:space="preserve"> </w:t>
      </w:r>
      <w:r w:rsidRPr="00194EEC">
        <w:rPr>
          <w:rFonts w:ascii="Times New Roman" w:hAnsi="Times New Roman" w:cs="Times New Roman"/>
          <w:sz w:val="24"/>
          <w:szCs w:val="24"/>
        </w:rPr>
        <w:t xml:space="preserve">case </w:t>
      </w:r>
      <w:r w:rsidRPr="00194EEC">
        <w:rPr>
          <w:rFonts w:ascii="Times New Roman" w:hAnsi="Times New Roman" w:cs="Times New Roman"/>
          <w:i/>
          <w:sz w:val="24"/>
          <w:szCs w:val="24"/>
        </w:rPr>
        <w:t>supra</w:t>
      </w:r>
      <w:r w:rsidRPr="00194EEC">
        <w:rPr>
          <w:rFonts w:ascii="Times New Roman" w:hAnsi="Times New Roman" w:cs="Times New Roman"/>
          <w:sz w:val="24"/>
          <w:szCs w:val="24"/>
        </w:rPr>
        <w:t xml:space="preserve">, at 556C. See also </w:t>
      </w:r>
      <w:r w:rsidRPr="00194EEC">
        <w:rPr>
          <w:rFonts w:ascii="Times New Roman" w:hAnsi="Times New Roman" w:cs="Times New Roman"/>
          <w:i/>
          <w:sz w:val="24"/>
          <w:szCs w:val="24"/>
        </w:rPr>
        <w:t xml:space="preserve">Southern Insurance Association Ltd </w:t>
      </w:r>
      <w:r w:rsidRPr="00194EEC">
        <w:rPr>
          <w:rFonts w:ascii="Times New Roman" w:hAnsi="Times New Roman" w:cs="Times New Roman"/>
          <w:sz w:val="24"/>
          <w:szCs w:val="24"/>
        </w:rPr>
        <w:t xml:space="preserve">v </w:t>
      </w:r>
      <w:proofErr w:type="spellStart"/>
      <w:r w:rsidRPr="00194EEC">
        <w:rPr>
          <w:rFonts w:ascii="Times New Roman" w:hAnsi="Times New Roman" w:cs="Times New Roman"/>
          <w:i/>
          <w:sz w:val="24"/>
          <w:szCs w:val="24"/>
        </w:rPr>
        <w:t>Mafuka</w:t>
      </w:r>
      <w:proofErr w:type="spellEnd"/>
      <w:r w:rsidRPr="00194EEC">
        <w:rPr>
          <w:rFonts w:ascii="Times New Roman" w:hAnsi="Times New Roman" w:cs="Times New Roman"/>
          <w:i/>
          <w:sz w:val="24"/>
          <w:szCs w:val="24"/>
        </w:rPr>
        <w:t xml:space="preserve"> S </w:t>
      </w:r>
      <w:r w:rsidRPr="00194EEC">
        <w:rPr>
          <w:rFonts w:ascii="Times New Roman" w:hAnsi="Times New Roman" w:cs="Times New Roman"/>
          <w:sz w:val="24"/>
          <w:szCs w:val="24"/>
        </w:rPr>
        <w:t>18/89 not reported at p 8 of the cyclostyled copy.</w:t>
      </w:r>
    </w:p>
    <w:p w:rsidR="00504299" w:rsidRPr="00194EEC" w:rsidRDefault="00504299" w:rsidP="00D947C8">
      <w:pPr>
        <w:spacing w:after="0" w:line="240" w:lineRule="auto"/>
        <w:ind w:left="2160" w:hanging="720"/>
        <w:jc w:val="both"/>
        <w:rPr>
          <w:rFonts w:ascii="Times New Roman" w:hAnsi="Times New Roman" w:cs="Times New Roman"/>
          <w:sz w:val="24"/>
          <w:szCs w:val="24"/>
        </w:rPr>
      </w:pPr>
    </w:p>
    <w:p w:rsidR="00504299" w:rsidRPr="00194EEC" w:rsidRDefault="00504299" w:rsidP="00D947C8">
      <w:pPr>
        <w:spacing w:after="0" w:line="240" w:lineRule="auto"/>
        <w:ind w:left="2160" w:hanging="720"/>
        <w:jc w:val="both"/>
        <w:rPr>
          <w:rFonts w:ascii="Times New Roman" w:hAnsi="Times New Roman" w:cs="Times New Roman"/>
          <w:sz w:val="24"/>
          <w:szCs w:val="24"/>
        </w:rPr>
      </w:pPr>
      <w:r w:rsidRPr="00194EEC">
        <w:rPr>
          <w:rFonts w:ascii="Times New Roman" w:hAnsi="Times New Roman" w:cs="Times New Roman"/>
          <w:sz w:val="24"/>
          <w:szCs w:val="24"/>
        </w:rPr>
        <w:lastRenderedPageBreak/>
        <w:t>6.</w:t>
      </w:r>
      <w:r w:rsidRPr="00194EEC">
        <w:rPr>
          <w:rFonts w:ascii="Times New Roman" w:hAnsi="Times New Roman" w:cs="Times New Roman"/>
          <w:sz w:val="24"/>
          <w:szCs w:val="24"/>
        </w:rPr>
        <w:tab/>
        <w:t xml:space="preserve">No regard is to be had to the subjective value of money to the injured person, for the award of damages for pain and suffering cannot depend upon or vary according to whether he </w:t>
      </w:r>
      <w:proofErr w:type="gramStart"/>
      <w:r w:rsidRPr="00194EEC">
        <w:rPr>
          <w:rFonts w:ascii="Times New Roman" w:hAnsi="Times New Roman" w:cs="Times New Roman"/>
          <w:sz w:val="24"/>
          <w:szCs w:val="24"/>
        </w:rPr>
        <w:t>be</w:t>
      </w:r>
      <w:proofErr w:type="gramEnd"/>
      <w:r w:rsidRPr="00194EEC">
        <w:rPr>
          <w:rFonts w:ascii="Times New Roman" w:hAnsi="Times New Roman" w:cs="Times New Roman"/>
          <w:sz w:val="24"/>
          <w:szCs w:val="24"/>
        </w:rPr>
        <w:t xml:space="preserve"> a millionaire or a pauper. (See </w:t>
      </w:r>
      <w:proofErr w:type="spellStart"/>
      <w:r w:rsidRPr="00194EEC">
        <w:rPr>
          <w:rFonts w:ascii="Times New Roman" w:hAnsi="Times New Roman" w:cs="Times New Roman"/>
          <w:i/>
          <w:sz w:val="24"/>
          <w:szCs w:val="24"/>
        </w:rPr>
        <w:t>Radebe</w:t>
      </w:r>
      <w:proofErr w:type="spellEnd"/>
      <w:r w:rsidRPr="00194EEC">
        <w:rPr>
          <w:rFonts w:ascii="Times New Roman" w:hAnsi="Times New Roman" w:cs="Times New Roman"/>
          <w:i/>
          <w:sz w:val="24"/>
          <w:szCs w:val="24"/>
        </w:rPr>
        <w:t xml:space="preserve"> </w:t>
      </w:r>
      <w:r w:rsidRPr="00194EEC">
        <w:rPr>
          <w:rFonts w:ascii="Times New Roman" w:hAnsi="Times New Roman" w:cs="Times New Roman"/>
          <w:sz w:val="24"/>
          <w:szCs w:val="24"/>
        </w:rPr>
        <w:t xml:space="preserve">v </w:t>
      </w:r>
      <w:r w:rsidRPr="00194EEC">
        <w:rPr>
          <w:rFonts w:ascii="Times New Roman" w:hAnsi="Times New Roman" w:cs="Times New Roman"/>
          <w:i/>
          <w:sz w:val="24"/>
          <w:szCs w:val="24"/>
        </w:rPr>
        <w:t>Hough</w:t>
      </w:r>
      <w:r w:rsidRPr="00194EEC">
        <w:rPr>
          <w:rFonts w:ascii="Times New Roman" w:hAnsi="Times New Roman" w:cs="Times New Roman"/>
          <w:sz w:val="24"/>
          <w:szCs w:val="24"/>
        </w:rPr>
        <w:t xml:space="preserve"> 1949(1) SA 380 (A) at 386.</w:t>
      </w:r>
    </w:p>
    <w:p w:rsidR="00504299" w:rsidRPr="00194EEC" w:rsidRDefault="00504299" w:rsidP="00D947C8">
      <w:pPr>
        <w:spacing w:after="0" w:line="240" w:lineRule="auto"/>
        <w:ind w:left="2160" w:hanging="720"/>
        <w:jc w:val="both"/>
        <w:rPr>
          <w:rFonts w:ascii="Times New Roman" w:hAnsi="Times New Roman" w:cs="Times New Roman"/>
          <w:sz w:val="24"/>
          <w:szCs w:val="24"/>
        </w:rPr>
      </w:pPr>
    </w:p>
    <w:p w:rsidR="00BB3EA4" w:rsidRPr="00194EEC" w:rsidRDefault="00504299" w:rsidP="00D947C8">
      <w:pPr>
        <w:spacing w:after="0" w:line="240" w:lineRule="auto"/>
        <w:ind w:left="2160" w:hanging="720"/>
        <w:jc w:val="both"/>
        <w:rPr>
          <w:rFonts w:ascii="Times New Roman" w:hAnsi="Times New Roman" w:cs="Times New Roman"/>
          <w:sz w:val="24"/>
          <w:szCs w:val="24"/>
        </w:rPr>
      </w:pPr>
      <w:r w:rsidRPr="00194EEC">
        <w:rPr>
          <w:rFonts w:ascii="Times New Roman" w:hAnsi="Times New Roman" w:cs="Times New Roman"/>
          <w:sz w:val="24"/>
          <w:szCs w:val="24"/>
        </w:rPr>
        <w:t>7.</w:t>
      </w:r>
      <w:r w:rsidRPr="00194EEC">
        <w:rPr>
          <w:rFonts w:ascii="Times New Roman" w:hAnsi="Times New Roman" w:cs="Times New Roman"/>
          <w:sz w:val="24"/>
          <w:szCs w:val="24"/>
        </w:rPr>
        <w:tab/>
        <w:t xml:space="preserve">Awards must reflect the state of economic development and current economic conditions of the country. See </w:t>
      </w:r>
      <w:proofErr w:type="spellStart"/>
      <w:r w:rsidRPr="00194EEC">
        <w:rPr>
          <w:rFonts w:ascii="Times New Roman" w:hAnsi="Times New Roman" w:cs="Times New Roman"/>
          <w:i/>
          <w:sz w:val="24"/>
          <w:szCs w:val="24"/>
        </w:rPr>
        <w:t>Mairs</w:t>
      </w:r>
      <w:proofErr w:type="spellEnd"/>
      <w:r w:rsidR="00B3587C" w:rsidRPr="00194EEC">
        <w:rPr>
          <w:rFonts w:ascii="Times New Roman" w:hAnsi="Times New Roman" w:cs="Times New Roman"/>
          <w:i/>
          <w:sz w:val="24"/>
          <w:szCs w:val="24"/>
        </w:rPr>
        <w:t xml:space="preserve"> </w:t>
      </w:r>
      <w:r w:rsidRPr="00194EEC">
        <w:rPr>
          <w:rFonts w:ascii="Times New Roman" w:hAnsi="Times New Roman" w:cs="Times New Roman"/>
          <w:sz w:val="24"/>
          <w:szCs w:val="24"/>
        </w:rPr>
        <w:t xml:space="preserve">case </w:t>
      </w:r>
      <w:r w:rsidRPr="00194EEC">
        <w:rPr>
          <w:rFonts w:ascii="Times New Roman" w:hAnsi="Times New Roman" w:cs="Times New Roman"/>
          <w:i/>
          <w:sz w:val="24"/>
          <w:szCs w:val="24"/>
        </w:rPr>
        <w:t>supra</w:t>
      </w:r>
      <w:r w:rsidR="00B3587C" w:rsidRPr="00194EEC">
        <w:rPr>
          <w:rFonts w:ascii="Times New Roman" w:hAnsi="Times New Roman" w:cs="Times New Roman"/>
          <w:sz w:val="24"/>
          <w:szCs w:val="24"/>
        </w:rPr>
        <w:t xml:space="preserve"> at 29 H; </w:t>
      </w:r>
      <w:proofErr w:type="spellStart"/>
      <w:r w:rsidR="00B3587C" w:rsidRPr="00194EEC">
        <w:rPr>
          <w:rFonts w:ascii="Times New Roman" w:hAnsi="Times New Roman" w:cs="Times New Roman"/>
          <w:i/>
          <w:sz w:val="24"/>
          <w:szCs w:val="24"/>
        </w:rPr>
        <w:t>Sadomba</w:t>
      </w:r>
      <w:proofErr w:type="spellEnd"/>
      <w:r w:rsidR="00B3587C" w:rsidRPr="00194EEC">
        <w:rPr>
          <w:rFonts w:ascii="Times New Roman" w:hAnsi="Times New Roman" w:cs="Times New Roman"/>
          <w:i/>
          <w:sz w:val="24"/>
          <w:szCs w:val="24"/>
        </w:rPr>
        <w:t xml:space="preserve"> </w:t>
      </w:r>
      <w:r w:rsidR="00B3587C" w:rsidRPr="00194EEC">
        <w:rPr>
          <w:rFonts w:ascii="Times New Roman" w:hAnsi="Times New Roman" w:cs="Times New Roman"/>
          <w:sz w:val="24"/>
          <w:szCs w:val="24"/>
        </w:rPr>
        <w:t xml:space="preserve">v </w:t>
      </w:r>
      <w:r w:rsidR="00B3587C" w:rsidRPr="00194EEC">
        <w:rPr>
          <w:rFonts w:ascii="Times New Roman" w:hAnsi="Times New Roman" w:cs="Times New Roman"/>
          <w:i/>
          <w:sz w:val="24"/>
          <w:szCs w:val="24"/>
        </w:rPr>
        <w:t xml:space="preserve">unity Insurance Co. Ltd &amp; </w:t>
      </w:r>
      <w:proofErr w:type="spellStart"/>
      <w:r w:rsidR="00B3587C" w:rsidRPr="00194EEC">
        <w:rPr>
          <w:rFonts w:ascii="Times New Roman" w:hAnsi="Times New Roman" w:cs="Times New Roman"/>
          <w:i/>
          <w:sz w:val="24"/>
          <w:szCs w:val="24"/>
        </w:rPr>
        <w:t>Anor</w:t>
      </w:r>
      <w:proofErr w:type="spellEnd"/>
      <w:r w:rsidR="00B3587C" w:rsidRPr="00194EEC">
        <w:rPr>
          <w:rFonts w:ascii="Times New Roman" w:hAnsi="Times New Roman" w:cs="Times New Roman"/>
          <w:sz w:val="24"/>
          <w:szCs w:val="24"/>
        </w:rPr>
        <w:t xml:space="preserve"> 1978 RLE 262 (G) at 270F; 1978 (3) SA 1094 at 1097C; </w:t>
      </w:r>
      <w:r w:rsidR="00B3587C" w:rsidRPr="00194EEC">
        <w:rPr>
          <w:rFonts w:ascii="Times New Roman" w:hAnsi="Times New Roman" w:cs="Times New Roman"/>
          <w:i/>
          <w:sz w:val="24"/>
          <w:szCs w:val="24"/>
        </w:rPr>
        <w:t xml:space="preserve">Minister of Home Affairs </w:t>
      </w:r>
      <w:r w:rsidR="00B3587C" w:rsidRPr="00194EEC">
        <w:rPr>
          <w:rFonts w:ascii="Times New Roman" w:hAnsi="Times New Roman" w:cs="Times New Roman"/>
          <w:sz w:val="24"/>
          <w:szCs w:val="24"/>
        </w:rPr>
        <w:t xml:space="preserve">v </w:t>
      </w:r>
      <w:r w:rsidR="00B3587C" w:rsidRPr="00194EEC">
        <w:rPr>
          <w:rFonts w:ascii="Times New Roman" w:hAnsi="Times New Roman" w:cs="Times New Roman"/>
          <w:i/>
          <w:sz w:val="24"/>
          <w:szCs w:val="24"/>
        </w:rPr>
        <w:t xml:space="preserve">Allen S </w:t>
      </w:r>
      <w:r w:rsidR="00B3587C" w:rsidRPr="00194EEC">
        <w:rPr>
          <w:rFonts w:ascii="Times New Roman" w:hAnsi="Times New Roman" w:cs="Times New Roman"/>
          <w:sz w:val="24"/>
          <w:szCs w:val="24"/>
        </w:rPr>
        <w:t xml:space="preserve">76/86, at p 12 of the cyclostyled copy. They should tend towards conservation lest some injustice be done to the defendant. </w:t>
      </w:r>
      <w:proofErr w:type="gramStart"/>
      <w:r w:rsidR="00B3587C" w:rsidRPr="00194EEC">
        <w:rPr>
          <w:rFonts w:ascii="Times New Roman" w:hAnsi="Times New Roman" w:cs="Times New Roman"/>
          <w:sz w:val="24"/>
          <w:szCs w:val="24"/>
        </w:rPr>
        <w:t xml:space="preserve">See </w:t>
      </w:r>
      <w:r w:rsidR="00B3587C" w:rsidRPr="00194EEC">
        <w:rPr>
          <w:rFonts w:ascii="Times New Roman" w:hAnsi="Times New Roman" w:cs="Times New Roman"/>
          <w:i/>
          <w:sz w:val="24"/>
          <w:szCs w:val="24"/>
        </w:rPr>
        <w:t xml:space="preserve">Bay Passenger Transport Ltd </w:t>
      </w:r>
      <w:proofErr w:type="spellStart"/>
      <w:r w:rsidR="00B3587C" w:rsidRPr="00194EEC">
        <w:rPr>
          <w:rFonts w:ascii="Times New Roman" w:hAnsi="Times New Roman" w:cs="Times New Roman"/>
          <w:i/>
          <w:sz w:val="24"/>
          <w:szCs w:val="24"/>
        </w:rPr>
        <w:t>Franzem</w:t>
      </w:r>
      <w:proofErr w:type="spellEnd"/>
      <w:r w:rsidR="00B3587C" w:rsidRPr="00194EEC">
        <w:rPr>
          <w:rFonts w:ascii="Times New Roman" w:hAnsi="Times New Roman" w:cs="Times New Roman"/>
          <w:i/>
          <w:sz w:val="24"/>
          <w:szCs w:val="24"/>
        </w:rPr>
        <w:t xml:space="preserve"> </w:t>
      </w:r>
      <w:r w:rsidR="00B3587C" w:rsidRPr="00194EEC">
        <w:rPr>
          <w:rFonts w:ascii="Times New Roman" w:hAnsi="Times New Roman" w:cs="Times New Roman"/>
          <w:sz w:val="24"/>
          <w:szCs w:val="24"/>
        </w:rPr>
        <w:t>1975(1) 269 (A).</w:t>
      </w:r>
      <w:proofErr w:type="gramEnd"/>
      <w:r w:rsidRPr="00194EEC">
        <w:rPr>
          <w:rFonts w:ascii="Times New Roman" w:hAnsi="Times New Roman" w:cs="Times New Roman"/>
          <w:sz w:val="24"/>
          <w:szCs w:val="24"/>
        </w:rPr>
        <w:t xml:space="preserve">  </w:t>
      </w:r>
    </w:p>
    <w:p w:rsidR="00BB3EA4" w:rsidRPr="00194EEC" w:rsidRDefault="00BB3EA4" w:rsidP="00D947C8">
      <w:pPr>
        <w:spacing w:after="0" w:line="240" w:lineRule="auto"/>
        <w:ind w:left="2160" w:hanging="720"/>
        <w:jc w:val="both"/>
        <w:rPr>
          <w:rFonts w:ascii="Times New Roman" w:hAnsi="Times New Roman" w:cs="Times New Roman"/>
          <w:sz w:val="24"/>
          <w:szCs w:val="24"/>
        </w:rPr>
      </w:pPr>
    </w:p>
    <w:p w:rsidR="003A1B6C" w:rsidRPr="00194EEC" w:rsidRDefault="00BB3EA4" w:rsidP="00D947C8">
      <w:pPr>
        <w:spacing w:after="0" w:line="240" w:lineRule="auto"/>
        <w:ind w:left="2160" w:hanging="720"/>
        <w:jc w:val="both"/>
        <w:rPr>
          <w:rFonts w:ascii="Times New Roman" w:hAnsi="Times New Roman" w:cs="Times New Roman"/>
          <w:sz w:val="24"/>
          <w:szCs w:val="24"/>
        </w:rPr>
      </w:pPr>
      <w:r w:rsidRPr="00194EEC">
        <w:rPr>
          <w:rFonts w:ascii="Times New Roman" w:hAnsi="Times New Roman" w:cs="Times New Roman"/>
          <w:sz w:val="24"/>
          <w:szCs w:val="24"/>
        </w:rPr>
        <w:t>8.</w:t>
      </w:r>
      <w:r w:rsidRPr="00194EEC">
        <w:rPr>
          <w:rFonts w:ascii="Times New Roman" w:hAnsi="Times New Roman" w:cs="Times New Roman"/>
          <w:sz w:val="24"/>
          <w:szCs w:val="24"/>
        </w:rPr>
        <w:tab/>
        <w:t>For that reason, reference to awards</w:t>
      </w:r>
      <w:r w:rsidR="003A1B6C" w:rsidRPr="00194EEC">
        <w:rPr>
          <w:rFonts w:ascii="Times New Roman" w:hAnsi="Times New Roman" w:cs="Times New Roman"/>
          <w:sz w:val="24"/>
          <w:szCs w:val="24"/>
        </w:rPr>
        <w:t xml:space="preserve"> made by the English and South African courts may be an inappropriate guide since conditions in those jurisdictions, both political and economic are different”</w:t>
      </w:r>
    </w:p>
    <w:p w:rsidR="00C87DB7" w:rsidRDefault="005B705F" w:rsidP="005B70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B705F" w:rsidRDefault="005B705F" w:rsidP="002419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Being guided by the above principle</w:t>
      </w:r>
      <w:r w:rsidR="002419CB">
        <w:rPr>
          <w:rFonts w:ascii="Times New Roman" w:hAnsi="Times New Roman" w:cs="Times New Roman"/>
          <w:sz w:val="24"/>
          <w:szCs w:val="24"/>
        </w:rPr>
        <w:t>s</w:t>
      </w:r>
      <w:r>
        <w:rPr>
          <w:rFonts w:ascii="Times New Roman" w:hAnsi="Times New Roman" w:cs="Times New Roman"/>
          <w:sz w:val="24"/>
          <w:szCs w:val="24"/>
        </w:rPr>
        <w:t xml:space="preserve"> </w:t>
      </w:r>
      <w:r w:rsidR="002419CB">
        <w:rPr>
          <w:rFonts w:ascii="Times New Roman" w:hAnsi="Times New Roman" w:cs="Times New Roman"/>
          <w:sz w:val="24"/>
          <w:szCs w:val="24"/>
        </w:rPr>
        <w:t>CHITAKUNYE</w:t>
      </w:r>
      <w:r>
        <w:rPr>
          <w:rFonts w:ascii="Times New Roman" w:hAnsi="Times New Roman" w:cs="Times New Roman"/>
          <w:sz w:val="24"/>
          <w:szCs w:val="24"/>
        </w:rPr>
        <w:t xml:space="preserve"> J, in Mavis </w:t>
      </w:r>
      <w:proofErr w:type="spellStart"/>
      <w:r>
        <w:rPr>
          <w:rFonts w:ascii="Times New Roman" w:hAnsi="Times New Roman" w:cs="Times New Roman"/>
          <w:sz w:val="24"/>
          <w:szCs w:val="24"/>
        </w:rPr>
        <w:t>Dandira</w:t>
      </w:r>
      <w:proofErr w:type="spellEnd"/>
      <w:r>
        <w:rPr>
          <w:rFonts w:ascii="Times New Roman" w:hAnsi="Times New Roman" w:cs="Times New Roman"/>
          <w:sz w:val="24"/>
          <w:szCs w:val="24"/>
        </w:rPr>
        <w:t xml:space="preserve">, </w:t>
      </w:r>
      <w:r w:rsidRPr="002419CB">
        <w:rPr>
          <w:rFonts w:ascii="Times New Roman" w:hAnsi="Times New Roman" w:cs="Times New Roman"/>
          <w:i/>
          <w:sz w:val="24"/>
          <w:szCs w:val="24"/>
        </w:rPr>
        <w:t>supra</w:t>
      </w:r>
      <w:r w:rsidR="002419CB">
        <w:rPr>
          <w:rFonts w:ascii="Times New Roman" w:hAnsi="Times New Roman" w:cs="Times New Roman"/>
          <w:sz w:val="24"/>
          <w:szCs w:val="24"/>
        </w:rPr>
        <w:t>,</w:t>
      </w:r>
      <w:r w:rsidRPr="002419CB">
        <w:rPr>
          <w:rFonts w:ascii="Times New Roman" w:hAnsi="Times New Roman" w:cs="Times New Roman"/>
          <w:sz w:val="24"/>
          <w:szCs w:val="24"/>
        </w:rPr>
        <w:t xml:space="preserve"> </w:t>
      </w:r>
      <w:r>
        <w:rPr>
          <w:rFonts w:ascii="Times New Roman" w:hAnsi="Times New Roman" w:cs="Times New Roman"/>
          <w:sz w:val="24"/>
          <w:szCs w:val="24"/>
        </w:rPr>
        <w:t xml:space="preserve">awarded damages of US$1 000.  </w:t>
      </w:r>
      <w:r w:rsidR="002419CB">
        <w:rPr>
          <w:rFonts w:ascii="Times New Roman" w:hAnsi="Times New Roman" w:cs="Times New Roman"/>
          <w:sz w:val="24"/>
          <w:szCs w:val="24"/>
        </w:rPr>
        <w:t>In making the award, CHITAKUNYE J, made the following observations:-</w:t>
      </w:r>
    </w:p>
    <w:p w:rsidR="005B705F" w:rsidRPr="00194EEC" w:rsidRDefault="005B705F" w:rsidP="005B705F">
      <w:pPr>
        <w:spacing w:after="0" w:line="240" w:lineRule="auto"/>
        <w:jc w:val="both"/>
        <w:rPr>
          <w:rFonts w:ascii="Times New Roman" w:hAnsi="Times New Roman" w:cs="Times New Roman"/>
          <w:sz w:val="24"/>
          <w:szCs w:val="24"/>
        </w:rPr>
      </w:pPr>
    </w:p>
    <w:p w:rsidR="00C87DB7" w:rsidRPr="00194EEC" w:rsidRDefault="00952459" w:rsidP="00C87DB7">
      <w:pPr>
        <w:spacing w:after="0" w:line="240" w:lineRule="auto"/>
        <w:ind w:left="2160" w:hanging="720"/>
        <w:jc w:val="both"/>
        <w:rPr>
          <w:rFonts w:ascii="Times New Roman" w:hAnsi="Times New Roman" w:cs="Times New Roman"/>
          <w:i/>
          <w:sz w:val="24"/>
          <w:szCs w:val="24"/>
        </w:rPr>
      </w:pPr>
      <w:r w:rsidRPr="00194EEC">
        <w:rPr>
          <w:rFonts w:ascii="Times New Roman" w:hAnsi="Times New Roman" w:cs="Times New Roman"/>
          <w:sz w:val="24"/>
          <w:szCs w:val="24"/>
        </w:rPr>
        <w:t>“</w:t>
      </w:r>
      <w:r w:rsidR="00C87DB7" w:rsidRPr="00194EEC">
        <w:rPr>
          <w:rFonts w:ascii="Times New Roman" w:hAnsi="Times New Roman" w:cs="Times New Roman"/>
          <w:sz w:val="24"/>
          <w:szCs w:val="24"/>
        </w:rPr>
        <w:t xml:space="preserve">In </w:t>
      </w:r>
      <w:proofErr w:type="spellStart"/>
      <w:r w:rsidR="00C87DB7" w:rsidRPr="00194EEC">
        <w:rPr>
          <w:rFonts w:ascii="Times New Roman" w:hAnsi="Times New Roman" w:cs="Times New Roman"/>
          <w:i/>
          <w:sz w:val="24"/>
          <w:szCs w:val="24"/>
        </w:rPr>
        <w:t>Gwiriri</w:t>
      </w:r>
      <w:proofErr w:type="spellEnd"/>
      <w:r w:rsidR="00C87DB7" w:rsidRPr="00194EEC">
        <w:rPr>
          <w:rFonts w:ascii="Times New Roman" w:hAnsi="Times New Roman" w:cs="Times New Roman"/>
          <w:i/>
          <w:sz w:val="24"/>
          <w:szCs w:val="24"/>
        </w:rPr>
        <w:t xml:space="preserve"> </w:t>
      </w:r>
      <w:r w:rsidR="00C87DB7" w:rsidRPr="00194EEC">
        <w:rPr>
          <w:rFonts w:ascii="Times New Roman" w:hAnsi="Times New Roman" w:cs="Times New Roman"/>
          <w:sz w:val="24"/>
          <w:szCs w:val="24"/>
        </w:rPr>
        <w:t>v</w:t>
      </w:r>
      <w:r w:rsidR="00C87DB7" w:rsidRPr="00194EEC">
        <w:rPr>
          <w:rFonts w:ascii="Times New Roman" w:hAnsi="Times New Roman" w:cs="Times New Roman"/>
          <w:i/>
          <w:sz w:val="24"/>
          <w:szCs w:val="24"/>
        </w:rPr>
        <w:t xml:space="preserve"> </w:t>
      </w:r>
      <w:proofErr w:type="spellStart"/>
      <w:r w:rsidR="00C87DB7" w:rsidRPr="00194EEC">
        <w:rPr>
          <w:rFonts w:ascii="Times New Roman" w:hAnsi="Times New Roman" w:cs="Times New Roman"/>
          <w:i/>
          <w:sz w:val="24"/>
          <w:szCs w:val="24"/>
        </w:rPr>
        <w:t>Starafrica</w:t>
      </w:r>
      <w:proofErr w:type="spellEnd"/>
      <w:r w:rsidR="00C87DB7" w:rsidRPr="00194EEC">
        <w:rPr>
          <w:rFonts w:ascii="Times New Roman" w:hAnsi="Times New Roman" w:cs="Times New Roman"/>
          <w:i/>
          <w:sz w:val="24"/>
          <w:szCs w:val="24"/>
        </w:rPr>
        <w:t xml:space="preserve"> Corporation (Private) Limited t/a </w:t>
      </w:r>
      <w:proofErr w:type="spellStart"/>
      <w:r w:rsidR="00C87DB7" w:rsidRPr="00194EEC">
        <w:rPr>
          <w:rFonts w:ascii="Times New Roman" w:hAnsi="Times New Roman" w:cs="Times New Roman"/>
          <w:i/>
          <w:sz w:val="24"/>
          <w:szCs w:val="24"/>
        </w:rPr>
        <w:t>Highfield</w:t>
      </w:r>
      <w:proofErr w:type="spellEnd"/>
      <w:r w:rsidR="00C87DB7" w:rsidRPr="00194EEC">
        <w:rPr>
          <w:rFonts w:ascii="Times New Roman" w:hAnsi="Times New Roman" w:cs="Times New Roman"/>
          <w:i/>
          <w:sz w:val="24"/>
          <w:szCs w:val="24"/>
        </w:rPr>
        <w:t xml:space="preserve"> Bag (Pvt) </w:t>
      </w:r>
    </w:p>
    <w:p w:rsidR="00C87DB7" w:rsidRPr="00194EEC" w:rsidRDefault="00C87DB7" w:rsidP="00C87DB7">
      <w:pPr>
        <w:spacing w:after="0" w:line="240" w:lineRule="auto"/>
        <w:ind w:left="2160" w:hanging="720"/>
        <w:jc w:val="both"/>
        <w:rPr>
          <w:rFonts w:ascii="Times New Roman" w:hAnsi="Times New Roman" w:cs="Times New Roman"/>
          <w:sz w:val="24"/>
          <w:szCs w:val="24"/>
        </w:rPr>
      </w:pPr>
      <w:r w:rsidRPr="00194EEC">
        <w:rPr>
          <w:rFonts w:ascii="Times New Roman" w:hAnsi="Times New Roman" w:cs="Times New Roman"/>
          <w:i/>
          <w:sz w:val="24"/>
          <w:szCs w:val="24"/>
        </w:rPr>
        <w:t xml:space="preserve">Ltd </w:t>
      </w:r>
      <w:r w:rsidRPr="00194EEC">
        <w:rPr>
          <w:rFonts w:ascii="Times New Roman" w:hAnsi="Times New Roman" w:cs="Times New Roman"/>
          <w:sz w:val="24"/>
          <w:szCs w:val="24"/>
        </w:rPr>
        <w:t xml:space="preserve">2010 ZLR 160 (H) the plaintiff went through excruciating pain as his right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hand</w:t>
      </w:r>
      <w:proofErr w:type="gramEnd"/>
      <w:r w:rsidRPr="00194EEC">
        <w:rPr>
          <w:rFonts w:ascii="Times New Roman" w:hAnsi="Times New Roman" w:cs="Times New Roman"/>
          <w:sz w:val="24"/>
          <w:szCs w:val="24"/>
        </w:rPr>
        <w:t xml:space="preserve"> was being rushed by a machine at work. As a consequence he effectively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lost</w:t>
      </w:r>
      <w:proofErr w:type="gramEnd"/>
      <w:r w:rsidRPr="00194EEC">
        <w:rPr>
          <w:rFonts w:ascii="Times New Roman" w:hAnsi="Times New Roman" w:cs="Times New Roman"/>
          <w:sz w:val="24"/>
          <w:szCs w:val="24"/>
        </w:rPr>
        <w:t xml:space="preserve"> the use of that hand due to that wok related accident. He claimed among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others</w:t>
      </w:r>
      <w:proofErr w:type="gramEnd"/>
      <w:r w:rsidRPr="00194EEC">
        <w:rPr>
          <w:rFonts w:ascii="Times New Roman" w:hAnsi="Times New Roman" w:cs="Times New Roman"/>
          <w:sz w:val="24"/>
          <w:szCs w:val="24"/>
        </w:rPr>
        <w:t xml:space="preserve"> things damages for pain and suffering. I awarded damages for pain and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suffering</w:t>
      </w:r>
      <w:proofErr w:type="gramEnd"/>
      <w:r w:rsidRPr="00194EEC">
        <w:rPr>
          <w:rFonts w:ascii="Times New Roman" w:hAnsi="Times New Roman" w:cs="Times New Roman"/>
          <w:sz w:val="24"/>
          <w:szCs w:val="24"/>
        </w:rPr>
        <w:t xml:space="preserve"> in the sum of USD3000.</w:t>
      </w:r>
    </w:p>
    <w:p w:rsidR="00C87DB7" w:rsidRPr="00194EEC" w:rsidRDefault="00C87DB7" w:rsidP="00C87DB7">
      <w:pPr>
        <w:spacing w:after="0" w:line="240" w:lineRule="auto"/>
        <w:ind w:left="2160" w:hanging="720"/>
        <w:jc w:val="both"/>
        <w:rPr>
          <w:rFonts w:ascii="Times New Roman" w:hAnsi="Times New Roman" w:cs="Times New Roman"/>
          <w:sz w:val="24"/>
          <w:szCs w:val="24"/>
        </w:rPr>
      </w:pPr>
    </w:p>
    <w:p w:rsidR="00C87DB7" w:rsidRPr="00194EEC" w:rsidRDefault="00C87DB7" w:rsidP="00C87DB7">
      <w:pPr>
        <w:spacing w:after="0" w:line="240" w:lineRule="auto"/>
        <w:ind w:left="2160" w:hanging="720"/>
        <w:jc w:val="both"/>
        <w:rPr>
          <w:rFonts w:ascii="Times New Roman" w:hAnsi="Times New Roman" w:cs="Times New Roman"/>
          <w:sz w:val="24"/>
          <w:szCs w:val="24"/>
        </w:rPr>
      </w:pPr>
      <w:r w:rsidRPr="00194EEC">
        <w:rPr>
          <w:rFonts w:ascii="Times New Roman" w:hAnsi="Times New Roman" w:cs="Times New Roman"/>
          <w:sz w:val="24"/>
          <w:szCs w:val="24"/>
        </w:rPr>
        <w:t xml:space="preserve">In </w:t>
      </w:r>
      <w:proofErr w:type="spellStart"/>
      <w:r w:rsidRPr="00194EEC">
        <w:rPr>
          <w:rFonts w:ascii="Times New Roman" w:hAnsi="Times New Roman" w:cs="Times New Roman"/>
          <w:i/>
          <w:sz w:val="24"/>
          <w:szCs w:val="24"/>
        </w:rPr>
        <w:t>Nyasha</w:t>
      </w:r>
      <w:proofErr w:type="spellEnd"/>
      <w:r w:rsidRPr="00194EEC">
        <w:rPr>
          <w:rFonts w:ascii="Times New Roman" w:hAnsi="Times New Roman" w:cs="Times New Roman"/>
          <w:i/>
          <w:sz w:val="24"/>
          <w:szCs w:val="24"/>
        </w:rPr>
        <w:t xml:space="preserve"> </w:t>
      </w:r>
      <w:proofErr w:type="spellStart"/>
      <w:r w:rsidRPr="00194EEC">
        <w:rPr>
          <w:rFonts w:ascii="Times New Roman" w:hAnsi="Times New Roman" w:cs="Times New Roman"/>
          <w:i/>
          <w:sz w:val="24"/>
          <w:szCs w:val="24"/>
        </w:rPr>
        <w:t>Gutsire</w:t>
      </w:r>
      <w:proofErr w:type="spellEnd"/>
      <w:r w:rsidRPr="00194EEC">
        <w:rPr>
          <w:rFonts w:ascii="Times New Roman" w:hAnsi="Times New Roman" w:cs="Times New Roman"/>
          <w:sz w:val="24"/>
          <w:szCs w:val="24"/>
        </w:rPr>
        <w:t xml:space="preserve"> v </w:t>
      </w:r>
      <w:r w:rsidRPr="00194EEC">
        <w:rPr>
          <w:rFonts w:ascii="Times New Roman" w:hAnsi="Times New Roman" w:cs="Times New Roman"/>
          <w:i/>
          <w:sz w:val="24"/>
          <w:szCs w:val="24"/>
        </w:rPr>
        <w:t xml:space="preserve">Mathew </w:t>
      </w:r>
      <w:proofErr w:type="spellStart"/>
      <w:r w:rsidRPr="00194EEC">
        <w:rPr>
          <w:rFonts w:ascii="Times New Roman" w:hAnsi="Times New Roman" w:cs="Times New Roman"/>
          <w:i/>
          <w:sz w:val="24"/>
          <w:szCs w:val="24"/>
        </w:rPr>
        <w:t>Makanyanga</w:t>
      </w:r>
      <w:proofErr w:type="spellEnd"/>
      <w:r w:rsidRPr="00194EEC">
        <w:rPr>
          <w:rFonts w:ascii="Times New Roman" w:hAnsi="Times New Roman" w:cs="Times New Roman"/>
          <w:i/>
          <w:sz w:val="24"/>
          <w:szCs w:val="24"/>
        </w:rPr>
        <w:t xml:space="preserve"> and </w:t>
      </w:r>
      <w:proofErr w:type="spellStart"/>
      <w:r w:rsidRPr="00194EEC">
        <w:rPr>
          <w:rFonts w:ascii="Times New Roman" w:hAnsi="Times New Roman" w:cs="Times New Roman"/>
          <w:i/>
          <w:sz w:val="24"/>
          <w:szCs w:val="24"/>
        </w:rPr>
        <w:t>Anor</w:t>
      </w:r>
      <w:proofErr w:type="spellEnd"/>
      <w:r w:rsidRPr="00194EEC">
        <w:rPr>
          <w:rFonts w:ascii="Times New Roman" w:hAnsi="Times New Roman" w:cs="Times New Roman"/>
          <w:sz w:val="24"/>
          <w:szCs w:val="24"/>
        </w:rPr>
        <w:t xml:space="preserve"> HH 290/11 the plaintiff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was</w:t>
      </w:r>
      <w:proofErr w:type="gramEnd"/>
      <w:r w:rsidRPr="00194EEC">
        <w:rPr>
          <w:rFonts w:ascii="Times New Roman" w:hAnsi="Times New Roman" w:cs="Times New Roman"/>
          <w:sz w:val="24"/>
          <w:szCs w:val="24"/>
        </w:rPr>
        <w:t xml:space="preserve"> unlawfully arrested, assaulted and detained by members of a rival political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party</w:t>
      </w:r>
      <w:proofErr w:type="gramEnd"/>
      <w:r w:rsidRPr="00194EEC">
        <w:rPr>
          <w:rFonts w:ascii="Times New Roman" w:hAnsi="Times New Roman" w:cs="Times New Roman"/>
          <w:sz w:val="24"/>
          <w:szCs w:val="24"/>
        </w:rPr>
        <w:t xml:space="preserve">. He sustained injuries that included </w:t>
      </w:r>
      <w:r w:rsidR="00575729" w:rsidRPr="00194EEC">
        <w:rPr>
          <w:rFonts w:ascii="Times New Roman" w:hAnsi="Times New Roman" w:cs="Times New Roman"/>
          <w:sz w:val="24"/>
          <w:szCs w:val="24"/>
        </w:rPr>
        <w:t>‘</w:t>
      </w:r>
      <w:r w:rsidRPr="00194EEC">
        <w:rPr>
          <w:rFonts w:ascii="Times New Roman" w:hAnsi="Times New Roman" w:cs="Times New Roman"/>
          <w:sz w:val="24"/>
          <w:szCs w:val="24"/>
        </w:rPr>
        <w:t xml:space="preserve">fracture of the fifth metatarsal bone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in</w:t>
      </w:r>
      <w:proofErr w:type="gramEnd"/>
      <w:r w:rsidRPr="00194EEC">
        <w:rPr>
          <w:rFonts w:ascii="Times New Roman" w:hAnsi="Times New Roman" w:cs="Times New Roman"/>
          <w:sz w:val="24"/>
          <w:szCs w:val="24"/>
        </w:rPr>
        <w:t xml:space="preserve"> the right foot’ an injury in one eye and some burns due to the fact that he </w:t>
      </w:r>
    </w:p>
    <w:p w:rsidR="00C87DB7" w:rsidRPr="00194EEC" w:rsidRDefault="00C87DB7" w:rsidP="00C87DB7">
      <w:pPr>
        <w:spacing w:after="0" w:line="240" w:lineRule="auto"/>
        <w:ind w:left="2160" w:hanging="720"/>
        <w:jc w:val="both"/>
        <w:rPr>
          <w:rFonts w:ascii="Times New Roman" w:hAnsi="Times New Roman" w:cs="Times New Roman"/>
          <w:i/>
          <w:sz w:val="24"/>
          <w:szCs w:val="24"/>
        </w:rPr>
      </w:pPr>
      <w:proofErr w:type="gramStart"/>
      <w:r w:rsidRPr="00194EEC">
        <w:rPr>
          <w:rFonts w:ascii="Times New Roman" w:hAnsi="Times New Roman" w:cs="Times New Roman"/>
          <w:sz w:val="24"/>
          <w:szCs w:val="24"/>
        </w:rPr>
        <w:t>was</w:t>
      </w:r>
      <w:proofErr w:type="gramEnd"/>
      <w:r w:rsidRPr="00194EEC">
        <w:rPr>
          <w:rFonts w:ascii="Times New Roman" w:hAnsi="Times New Roman" w:cs="Times New Roman"/>
          <w:sz w:val="24"/>
          <w:szCs w:val="24"/>
        </w:rPr>
        <w:t xml:space="preserve"> forced to sit close to an open fire. He sued the defendants for shock, </w:t>
      </w:r>
      <w:r w:rsidRPr="00194EEC">
        <w:rPr>
          <w:rFonts w:ascii="Times New Roman" w:hAnsi="Times New Roman" w:cs="Times New Roman"/>
          <w:i/>
          <w:sz w:val="24"/>
          <w:szCs w:val="24"/>
        </w:rPr>
        <w:t xml:space="preserve">pain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and</w:t>
      </w:r>
      <w:proofErr w:type="gramEnd"/>
      <w:r w:rsidRPr="00194EEC">
        <w:rPr>
          <w:rFonts w:ascii="Times New Roman" w:hAnsi="Times New Roman" w:cs="Times New Roman"/>
          <w:sz w:val="24"/>
          <w:szCs w:val="24"/>
        </w:rPr>
        <w:t xml:space="preserve"> suffering, </w:t>
      </w:r>
      <w:proofErr w:type="spellStart"/>
      <w:r w:rsidRPr="00194EEC">
        <w:rPr>
          <w:rFonts w:ascii="Times New Roman" w:hAnsi="Times New Roman" w:cs="Times New Roman"/>
          <w:sz w:val="24"/>
          <w:szCs w:val="24"/>
        </w:rPr>
        <w:t>contumelia</w:t>
      </w:r>
      <w:proofErr w:type="spellEnd"/>
      <w:r w:rsidRPr="00194EEC">
        <w:rPr>
          <w:rFonts w:ascii="Times New Roman" w:hAnsi="Times New Roman" w:cs="Times New Roman"/>
          <w:sz w:val="24"/>
          <w:szCs w:val="24"/>
        </w:rPr>
        <w:t xml:space="preserve"> and unlawful arrest. For shock, pain and suffering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he</w:t>
      </w:r>
      <w:proofErr w:type="gramEnd"/>
      <w:r w:rsidRPr="00194EEC">
        <w:rPr>
          <w:rFonts w:ascii="Times New Roman" w:hAnsi="Times New Roman" w:cs="Times New Roman"/>
          <w:sz w:val="24"/>
          <w:szCs w:val="24"/>
        </w:rPr>
        <w:t xml:space="preserve"> was awarded damages in the sum of USD1500 (one thousand and five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hundred</w:t>
      </w:r>
      <w:proofErr w:type="gramEnd"/>
      <w:r w:rsidRPr="00194EEC">
        <w:rPr>
          <w:rFonts w:ascii="Times New Roman" w:hAnsi="Times New Roman" w:cs="Times New Roman"/>
          <w:sz w:val="24"/>
          <w:szCs w:val="24"/>
        </w:rPr>
        <w:t xml:space="preserve"> United States dollars).</w:t>
      </w:r>
    </w:p>
    <w:p w:rsidR="00C87DB7" w:rsidRPr="00194EEC" w:rsidRDefault="00C87DB7" w:rsidP="004A1A7E">
      <w:pPr>
        <w:spacing w:after="0" w:line="240" w:lineRule="auto"/>
        <w:ind w:left="720"/>
        <w:jc w:val="both"/>
        <w:rPr>
          <w:rFonts w:ascii="Times New Roman" w:hAnsi="Times New Roman" w:cs="Times New Roman"/>
          <w:sz w:val="24"/>
          <w:szCs w:val="24"/>
        </w:rPr>
      </w:pPr>
    </w:p>
    <w:p w:rsidR="00C87DB7" w:rsidRPr="00194EEC" w:rsidRDefault="00C87DB7" w:rsidP="00C87DB7">
      <w:pPr>
        <w:spacing w:after="0" w:line="240" w:lineRule="auto"/>
        <w:ind w:left="2160" w:hanging="720"/>
        <w:jc w:val="both"/>
        <w:rPr>
          <w:rFonts w:ascii="Times New Roman" w:hAnsi="Times New Roman" w:cs="Times New Roman"/>
          <w:i/>
          <w:sz w:val="24"/>
          <w:szCs w:val="24"/>
        </w:rPr>
      </w:pPr>
      <w:r w:rsidRPr="00194EEC">
        <w:rPr>
          <w:rFonts w:ascii="Times New Roman" w:hAnsi="Times New Roman" w:cs="Times New Roman"/>
          <w:sz w:val="24"/>
          <w:szCs w:val="24"/>
        </w:rPr>
        <w:t xml:space="preserve">In </w:t>
      </w:r>
      <w:r w:rsidRPr="00194EEC">
        <w:rPr>
          <w:rFonts w:ascii="Times New Roman" w:hAnsi="Times New Roman" w:cs="Times New Roman"/>
          <w:i/>
          <w:sz w:val="24"/>
          <w:szCs w:val="24"/>
        </w:rPr>
        <w:t xml:space="preserve">Monday </w:t>
      </w:r>
      <w:proofErr w:type="spellStart"/>
      <w:r w:rsidRPr="00194EEC">
        <w:rPr>
          <w:rFonts w:ascii="Times New Roman" w:hAnsi="Times New Roman" w:cs="Times New Roman"/>
          <w:i/>
          <w:sz w:val="24"/>
          <w:szCs w:val="24"/>
        </w:rPr>
        <w:t>Bopoto</w:t>
      </w:r>
      <w:proofErr w:type="spellEnd"/>
      <w:r w:rsidRPr="00194EEC">
        <w:rPr>
          <w:rFonts w:ascii="Times New Roman" w:hAnsi="Times New Roman" w:cs="Times New Roman"/>
          <w:i/>
          <w:sz w:val="24"/>
          <w:szCs w:val="24"/>
        </w:rPr>
        <w:t xml:space="preserve"> </w:t>
      </w:r>
      <w:proofErr w:type="spellStart"/>
      <w:r w:rsidRPr="00194EEC">
        <w:rPr>
          <w:rFonts w:ascii="Times New Roman" w:hAnsi="Times New Roman" w:cs="Times New Roman"/>
          <w:i/>
          <w:sz w:val="24"/>
          <w:szCs w:val="24"/>
        </w:rPr>
        <w:t>Nyandoro</w:t>
      </w:r>
      <w:proofErr w:type="spellEnd"/>
      <w:r w:rsidRPr="00194EEC">
        <w:rPr>
          <w:rFonts w:ascii="Times New Roman" w:hAnsi="Times New Roman" w:cs="Times New Roman"/>
          <w:i/>
          <w:sz w:val="24"/>
          <w:szCs w:val="24"/>
        </w:rPr>
        <w:t xml:space="preserve"> </w:t>
      </w:r>
      <w:r w:rsidRPr="00194EEC">
        <w:rPr>
          <w:rFonts w:ascii="Times New Roman" w:hAnsi="Times New Roman" w:cs="Times New Roman"/>
          <w:sz w:val="24"/>
          <w:szCs w:val="24"/>
        </w:rPr>
        <w:t xml:space="preserve">v </w:t>
      </w:r>
      <w:r w:rsidRPr="00194EEC">
        <w:rPr>
          <w:rFonts w:ascii="Times New Roman" w:hAnsi="Times New Roman" w:cs="Times New Roman"/>
          <w:i/>
          <w:sz w:val="24"/>
          <w:szCs w:val="24"/>
        </w:rPr>
        <w:t xml:space="preserve">Minister of Home Affairs and Commissioner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i/>
          <w:sz w:val="24"/>
          <w:szCs w:val="24"/>
        </w:rPr>
        <w:t>of</w:t>
      </w:r>
      <w:proofErr w:type="gramEnd"/>
      <w:r w:rsidRPr="00194EEC">
        <w:rPr>
          <w:rFonts w:ascii="Times New Roman" w:hAnsi="Times New Roman" w:cs="Times New Roman"/>
          <w:i/>
          <w:sz w:val="24"/>
          <w:szCs w:val="24"/>
        </w:rPr>
        <w:t xml:space="preserve"> Police</w:t>
      </w:r>
      <w:r w:rsidRPr="00194EEC">
        <w:rPr>
          <w:rFonts w:ascii="Times New Roman" w:hAnsi="Times New Roman" w:cs="Times New Roman"/>
          <w:sz w:val="24"/>
          <w:szCs w:val="24"/>
        </w:rPr>
        <w:t xml:space="preserve"> HH 196/2010 the plaintiff was assaulted by police officers during a </w:t>
      </w:r>
    </w:p>
    <w:p w:rsidR="00C87DB7" w:rsidRPr="00194EEC"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demonstration</w:t>
      </w:r>
      <w:proofErr w:type="gramEnd"/>
      <w:r w:rsidRPr="00194EEC">
        <w:rPr>
          <w:rFonts w:ascii="Times New Roman" w:hAnsi="Times New Roman" w:cs="Times New Roman"/>
          <w:sz w:val="24"/>
          <w:szCs w:val="24"/>
        </w:rPr>
        <w:t xml:space="preserve">. He suffered more excruciating pain and injuries than in the </w:t>
      </w:r>
    </w:p>
    <w:p w:rsidR="00C87DB7" w:rsidRDefault="00C87DB7" w:rsidP="00C87DB7">
      <w:pPr>
        <w:spacing w:after="0" w:line="240" w:lineRule="auto"/>
        <w:ind w:left="2160" w:hanging="720"/>
        <w:jc w:val="both"/>
        <w:rPr>
          <w:rFonts w:ascii="Times New Roman" w:hAnsi="Times New Roman" w:cs="Times New Roman"/>
          <w:sz w:val="24"/>
          <w:szCs w:val="24"/>
        </w:rPr>
      </w:pPr>
      <w:proofErr w:type="gramStart"/>
      <w:r w:rsidRPr="00194EEC">
        <w:rPr>
          <w:rFonts w:ascii="Times New Roman" w:hAnsi="Times New Roman" w:cs="Times New Roman"/>
          <w:sz w:val="24"/>
          <w:szCs w:val="24"/>
        </w:rPr>
        <w:t>present</w:t>
      </w:r>
      <w:proofErr w:type="gramEnd"/>
      <w:r w:rsidRPr="00194EEC">
        <w:rPr>
          <w:rFonts w:ascii="Times New Roman" w:hAnsi="Times New Roman" w:cs="Times New Roman"/>
          <w:sz w:val="24"/>
          <w:szCs w:val="24"/>
        </w:rPr>
        <w:t xml:space="preserve"> case. He was awarded USD1500-00 for shock, pain and suffering.”</w:t>
      </w:r>
    </w:p>
    <w:p w:rsidR="00FD4D4E" w:rsidRDefault="00FD4D4E" w:rsidP="00C87DB7">
      <w:pPr>
        <w:spacing w:after="0" w:line="240" w:lineRule="auto"/>
        <w:ind w:left="2160" w:hanging="720"/>
        <w:jc w:val="both"/>
        <w:rPr>
          <w:rFonts w:ascii="Times New Roman" w:hAnsi="Times New Roman" w:cs="Times New Roman"/>
          <w:sz w:val="24"/>
          <w:szCs w:val="24"/>
        </w:rPr>
      </w:pPr>
    </w:p>
    <w:p w:rsidR="00FD4D4E" w:rsidRPr="00194EEC" w:rsidRDefault="00FD4D4E" w:rsidP="005B70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believe the </w:t>
      </w:r>
      <w:r w:rsidR="002419CB">
        <w:rPr>
          <w:rFonts w:ascii="Times New Roman" w:hAnsi="Times New Roman" w:cs="Times New Roman"/>
          <w:sz w:val="24"/>
          <w:szCs w:val="24"/>
        </w:rPr>
        <w:t>decisions</w:t>
      </w:r>
      <w:r>
        <w:rPr>
          <w:rFonts w:ascii="Times New Roman" w:hAnsi="Times New Roman" w:cs="Times New Roman"/>
          <w:sz w:val="24"/>
          <w:szCs w:val="24"/>
        </w:rPr>
        <w:t xml:space="preserve"> in the above three cases </w:t>
      </w:r>
      <w:r w:rsidR="005B705F">
        <w:rPr>
          <w:rFonts w:ascii="Times New Roman" w:hAnsi="Times New Roman" w:cs="Times New Roman"/>
          <w:sz w:val="24"/>
          <w:szCs w:val="24"/>
        </w:rPr>
        <w:t xml:space="preserve">give clear guidelines in the </w:t>
      </w:r>
      <w:r>
        <w:rPr>
          <w:rFonts w:ascii="Times New Roman" w:hAnsi="Times New Roman" w:cs="Times New Roman"/>
          <w:sz w:val="24"/>
          <w:szCs w:val="24"/>
        </w:rPr>
        <w:t xml:space="preserve">determination of this case. </w:t>
      </w:r>
    </w:p>
    <w:p w:rsidR="00704087" w:rsidRPr="00194EEC" w:rsidRDefault="00704087" w:rsidP="00704087">
      <w:pPr>
        <w:spacing w:after="0" w:line="240" w:lineRule="auto"/>
        <w:jc w:val="both"/>
        <w:rPr>
          <w:rFonts w:ascii="Times New Roman" w:hAnsi="Times New Roman" w:cs="Times New Roman"/>
          <w:sz w:val="24"/>
          <w:szCs w:val="24"/>
        </w:rPr>
      </w:pPr>
    </w:p>
    <w:p w:rsidR="00D1492C" w:rsidRPr="00194EEC" w:rsidRDefault="00704087" w:rsidP="00194EEC">
      <w:p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lastRenderedPageBreak/>
        <w:tab/>
      </w:r>
      <w:r w:rsidR="002419CB">
        <w:rPr>
          <w:rFonts w:ascii="Times New Roman" w:hAnsi="Times New Roman" w:cs="Times New Roman"/>
          <w:sz w:val="24"/>
          <w:szCs w:val="24"/>
        </w:rPr>
        <w:t>For my part</w:t>
      </w:r>
      <w:r w:rsidR="005B705F">
        <w:rPr>
          <w:rFonts w:ascii="Times New Roman" w:hAnsi="Times New Roman" w:cs="Times New Roman"/>
          <w:sz w:val="24"/>
          <w:szCs w:val="24"/>
        </w:rPr>
        <w:t>,</w:t>
      </w:r>
      <w:r w:rsidR="002419CB">
        <w:rPr>
          <w:rFonts w:ascii="Times New Roman" w:hAnsi="Times New Roman" w:cs="Times New Roman"/>
          <w:sz w:val="24"/>
          <w:szCs w:val="24"/>
        </w:rPr>
        <w:t xml:space="preserve"> I believe that, </w:t>
      </w:r>
      <w:r w:rsidR="00FD4D4E">
        <w:rPr>
          <w:rFonts w:ascii="Times New Roman" w:hAnsi="Times New Roman" w:cs="Times New Roman"/>
          <w:sz w:val="24"/>
          <w:szCs w:val="24"/>
        </w:rPr>
        <w:t>given</w:t>
      </w:r>
      <w:r w:rsidRPr="00194EEC">
        <w:rPr>
          <w:rFonts w:ascii="Times New Roman" w:hAnsi="Times New Roman" w:cs="Times New Roman"/>
          <w:sz w:val="24"/>
          <w:szCs w:val="24"/>
        </w:rPr>
        <w:t xml:space="preserve"> the guiding principles enumerated above and the fact that it is not easy to measure pain</w:t>
      </w:r>
      <w:r w:rsidR="009972F6" w:rsidRPr="00194EEC">
        <w:rPr>
          <w:rFonts w:ascii="Times New Roman" w:hAnsi="Times New Roman" w:cs="Times New Roman"/>
          <w:sz w:val="24"/>
          <w:szCs w:val="24"/>
        </w:rPr>
        <w:t xml:space="preserve">, discomfort and suffering in monetary terms, </w:t>
      </w:r>
      <w:r w:rsidR="00D74356">
        <w:rPr>
          <w:rFonts w:ascii="Times New Roman" w:hAnsi="Times New Roman" w:cs="Times New Roman"/>
          <w:sz w:val="24"/>
          <w:szCs w:val="24"/>
        </w:rPr>
        <w:t>courts would benefit</w:t>
      </w:r>
      <w:r w:rsidR="002419CB">
        <w:rPr>
          <w:rFonts w:ascii="Times New Roman" w:hAnsi="Times New Roman" w:cs="Times New Roman"/>
          <w:sz w:val="24"/>
          <w:szCs w:val="24"/>
        </w:rPr>
        <w:t xml:space="preserve"> a lot</w:t>
      </w:r>
      <w:r w:rsidR="009972F6" w:rsidRPr="00194EEC">
        <w:rPr>
          <w:rFonts w:ascii="Times New Roman" w:hAnsi="Times New Roman" w:cs="Times New Roman"/>
          <w:sz w:val="24"/>
          <w:szCs w:val="24"/>
        </w:rPr>
        <w:t xml:space="preserve"> if specialists (Doctors) were also able to indicate the duration and degree of pain and suffering associated with a particular form o</w:t>
      </w:r>
      <w:r w:rsidR="00194EEC">
        <w:rPr>
          <w:rFonts w:ascii="Times New Roman" w:hAnsi="Times New Roman" w:cs="Times New Roman"/>
          <w:sz w:val="24"/>
          <w:szCs w:val="24"/>
        </w:rPr>
        <w:t>f</w:t>
      </w:r>
      <w:r w:rsidR="009972F6" w:rsidRPr="00194EEC">
        <w:rPr>
          <w:rFonts w:ascii="Times New Roman" w:hAnsi="Times New Roman" w:cs="Times New Roman"/>
          <w:sz w:val="24"/>
          <w:szCs w:val="24"/>
        </w:rPr>
        <w:t xml:space="preserve"> injury.</w:t>
      </w:r>
    </w:p>
    <w:p w:rsidR="00D1492C" w:rsidRPr="00194EEC" w:rsidRDefault="00952459" w:rsidP="00194EEC">
      <w:pPr>
        <w:spacing w:after="0" w:line="360" w:lineRule="auto"/>
        <w:ind w:firstLine="720"/>
        <w:jc w:val="both"/>
        <w:rPr>
          <w:rFonts w:ascii="Times New Roman" w:hAnsi="Times New Roman" w:cs="Times New Roman"/>
          <w:sz w:val="24"/>
          <w:szCs w:val="24"/>
        </w:rPr>
      </w:pPr>
      <w:r w:rsidRPr="00194EEC">
        <w:rPr>
          <w:rFonts w:ascii="Times New Roman" w:hAnsi="Times New Roman" w:cs="Times New Roman"/>
          <w:sz w:val="24"/>
          <w:szCs w:val="24"/>
        </w:rPr>
        <w:t>However, w</w:t>
      </w:r>
      <w:r w:rsidR="00D1492C" w:rsidRPr="00194EEC">
        <w:rPr>
          <w:rFonts w:ascii="Times New Roman" w:hAnsi="Times New Roman" w:cs="Times New Roman"/>
          <w:sz w:val="24"/>
          <w:szCs w:val="24"/>
        </w:rPr>
        <w:t>ithout minimising the pain</w:t>
      </w:r>
      <w:r w:rsidR="00D74356">
        <w:rPr>
          <w:rFonts w:ascii="Times New Roman" w:hAnsi="Times New Roman" w:cs="Times New Roman"/>
          <w:sz w:val="24"/>
          <w:szCs w:val="24"/>
        </w:rPr>
        <w:t>,</w:t>
      </w:r>
      <w:r w:rsidR="00D1492C" w:rsidRPr="00194EEC">
        <w:rPr>
          <w:rFonts w:ascii="Times New Roman" w:hAnsi="Times New Roman" w:cs="Times New Roman"/>
          <w:sz w:val="24"/>
          <w:szCs w:val="24"/>
        </w:rPr>
        <w:t xml:space="preserve"> </w:t>
      </w:r>
      <w:r w:rsidRPr="00194EEC">
        <w:rPr>
          <w:rFonts w:ascii="Times New Roman" w:hAnsi="Times New Roman" w:cs="Times New Roman"/>
          <w:sz w:val="24"/>
          <w:szCs w:val="24"/>
        </w:rPr>
        <w:t>discomfort and suffering endured by</w:t>
      </w:r>
      <w:r w:rsidR="00D1492C" w:rsidRPr="00194EEC">
        <w:rPr>
          <w:rFonts w:ascii="Times New Roman" w:hAnsi="Times New Roman" w:cs="Times New Roman"/>
          <w:sz w:val="24"/>
          <w:szCs w:val="24"/>
        </w:rPr>
        <w:t xml:space="preserve"> the plaintiff </w:t>
      </w:r>
      <w:r w:rsidR="00D1492C" w:rsidRPr="00194EEC">
        <w:rPr>
          <w:rFonts w:ascii="Times New Roman" w:hAnsi="Times New Roman" w:cs="Times New Roman"/>
          <w:i/>
          <w:sz w:val="24"/>
          <w:szCs w:val="24"/>
        </w:rPr>
        <w:t xml:space="preserve">in </w:t>
      </w:r>
      <w:proofErr w:type="spellStart"/>
      <w:r w:rsidR="00D1492C" w:rsidRPr="00194EEC">
        <w:rPr>
          <w:rFonts w:ascii="Times New Roman" w:hAnsi="Times New Roman" w:cs="Times New Roman"/>
          <w:i/>
          <w:sz w:val="24"/>
          <w:szCs w:val="24"/>
        </w:rPr>
        <w:t>casu</w:t>
      </w:r>
      <w:proofErr w:type="spellEnd"/>
      <w:r w:rsidRPr="00194EEC">
        <w:rPr>
          <w:rFonts w:ascii="Times New Roman" w:hAnsi="Times New Roman" w:cs="Times New Roman"/>
          <w:i/>
          <w:sz w:val="24"/>
          <w:szCs w:val="24"/>
        </w:rPr>
        <w:t>,</w:t>
      </w:r>
      <w:r w:rsidR="00D1492C" w:rsidRPr="00194EEC">
        <w:rPr>
          <w:rFonts w:ascii="Times New Roman" w:hAnsi="Times New Roman" w:cs="Times New Roman"/>
          <w:sz w:val="24"/>
          <w:szCs w:val="24"/>
        </w:rPr>
        <w:t xml:space="preserve"> I find the sum of $1500-00 to be on the high side.  </w:t>
      </w:r>
      <w:r w:rsidRPr="00194EEC">
        <w:rPr>
          <w:rFonts w:ascii="Times New Roman" w:hAnsi="Times New Roman" w:cs="Times New Roman"/>
          <w:sz w:val="24"/>
          <w:szCs w:val="24"/>
        </w:rPr>
        <w:t>A</w:t>
      </w:r>
      <w:r w:rsidR="00D1492C" w:rsidRPr="00194EEC">
        <w:rPr>
          <w:rFonts w:ascii="Times New Roman" w:hAnsi="Times New Roman" w:cs="Times New Roman"/>
          <w:sz w:val="24"/>
          <w:szCs w:val="24"/>
        </w:rPr>
        <w:t>s demonstrated in the</w:t>
      </w:r>
      <w:r w:rsidR="00D74356">
        <w:rPr>
          <w:rFonts w:ascii="Times New Roman" w:hAnsi="Times New Roman" w:cs="Times New Roman"/>
          <w:sz w:val="24"/>
          <w:szCs w:val="24"/>
        </w:rPr>
        <w:t xml:space="preserve"> three</w:t>
      </w:r>
      <w:r w:rsidR="00D1492C" w:rsidRPr="00194EEC">
        <w:rPr>
          <w:rFonts w:ascii="Times New Roman" w:hAnsi="Times New Roman" w:cs="Times New Roman"/>
          <w:sz w:val="24"/>
          <w:szCs w:val="24"/>
        </w:rPr>
        <w:t xml:space="preserve"> cases referred to by CHITAKUNYE J, in Mavis </w:t>
      </w:r>
      <w:proofErr w:type="spellStart"/>
      <w:r w:rsidR="00D1492C" w:rsidRPr="00194EEC">
        <w:rPr>
          <w:rFonts w:ascii="Times New Roman" w:hAnsi="Times New Roman" w:cs="Times New Roman"/>
          <w:sz w:val="24"/>
          <w:szCs w:val="24"/>
        </w:rPr>
        <w:t>Dandira</w:t>
      </w:r>
      <w:proofErr w:type="spellEnd"/>
      <w:r w:rsidR="00D1492C" w:rsidRPr="00194EEC">
        <w:rPr>
          <w:rFonts w:ascii="Times New Roman" w:hAnsi="Times New Roman" w:cs="Times New Roman"/>
          <w:sz w:val="24"/>
          <w:szCs w:val="24"/>
        </w:rPr>
        <w:t xml:space="preserve">, </w:t>
      </w:r>
      <w:r w:rsidR="00D1492C" w:rsidRPr="00194EEC">
        <w:rPr>
          <w:rFonts w:ascii="Times New Roman" w:hAnsi="Times New Roman" w:cs="Times New Roman"/>
          <w:i/>
          <w:sz w:val="24"/>
          <w:szCs w:val="24"/>
        </w:rPr>
        <w:t>supra</w:t>
      </w:r>
      <w:r w:rsidR="00D1492C" w:rsidRPr="00194EEC">
        <w:rPr>
          <w:rFonts w:ascii="Times New Roman" w:hAnsi="Times New Roman" w:cs="Times New Roman"/>
          <w:sz w:val="24"/>
          <w:szCs w:val="24"/>
        </w:rPr>
        <w:t>, I think a sum of $1000 would adequately compensate the plaintiff. It is true the plaintiff lost a too</w:t>
      </w:r>
      <w:r w:rsidR="00194EEC">
        <w:rPr>
          <w:rFonts w:ascii="Times New Roman" w:hAnsi="Times New Roman" w:cs="Times New Roman"/>
          <w:sz w:val="24"/>
          <w:szCs w:val="24"/>
        </w:rPr>
        <w:t>th</w:t>
      </w:r>
      <w:r w:rsidR="00D1492C" w:rsidRPr="00194EEC">
        <w:rPr>
          <w:rFonts w:ascii="Times New Roman" w:hAnsi="Times New Roman" w:cs="Times New Roman"/>
          <w:sz w:val="24"/>
          <w:szCs w:val="24"/>
        </w:rPr>
        <w:t xml:space="preserve">, but the medical report described the injury as </w:t>
      </w:r>
      <w:r w:rsidRPr="00194EEC">
        <w:rPr>
          <w:rFonts w:ascii="Times New Roman" w:hAnsi="Times New Roman" w:cs="Times New Roman"/>
          <w:sz w:val="24"/>
          <w:szCs w:val="24"/>
        </w:rPr>
        <w:t>‘</w:t>
      </w:r>
      <w:r w:rsidR="00D1492C" w:rsidRPr="00194EEC">
        <w:rPr>
          <w:rFonts w:ascii="Times New Roman" w:hAnsi="Times New Roman" w:cs="Times New Roman"/>
          <w:sz w:val="24"/>
          <w:szCs w:val="24"/>
        </w:rPr>
        <w:t>not serious</w:t>
      </w:r>
      <w:r w:rsidRPr="00194EEC">
        <w:rPr>
          <w:rFonts w:ascii="Times New Roman" w:hAnsi="Times New Roman" w:cs="Times New Roman"/>
          <w:sz w:val="24"/>
          <w:szCs w:val="24"/>
        </w:rPr>
        <w:t>’</w:t>
      </w:r>
      <w:r w:rsidR="00D1492C" w:rsidRPr="00194EEC">
        <w:rPr>
          <w:rFonts w:ascii="Times New Roman" w:hAnsi="Times New Roman" w:cs="Times New Roman"/>
          <w:sz w:val="24"/>
          <w:szCs w:val="24"/>
        </w:rPr>
        <w:t>.</w:t>
      </w:r>
    </w:p>
    <w:p w:rsidR="00D1492C" w:rsidRPr="00194EEC" w:rsidRDefault="00D1492C" w:rsidP="00D1492C">
      <w:p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ab/>
        <w:t>I therefore order as follows:-</w:t>
      </w:r>
    </w:p>
    <w:p w:rsidR="00D1492C" w:rsidRPr="00194EEC" w:rsidRDefault="00D1492C" w:rsidP="00D1492C">
      <w:pPr>
        <w:pStyle w:val="ListParagraph"/>
        <w:numPr>
          <w:ilvl w:val="0"/>
          <w:numId w:val="3"/>
        </w:num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 xml:space="preserve">The defendant </w:t>
      </w:r>
      <w:r w:rsidR="00D74356">
        <w:rPr>
          <w:rFonts w:ascii="Times New Roman" w:hAnsi="Times New Roman" w:cs="Times New Roman"/>
          <w:sz w:val="24"/>
          <w:szCs w:val="24"/>
        </w:rPr>
        <w:t>shall</w:t>
      </w:r>
      <w:r w:rsidRPr="00194EEC">
        <w:rPr>
          <w:rFonts w:ascii="Times New Roman" w:hAnsi="Times New Roman" w:cs="Times New Roman"/>
          <w:sz w:val="24"/>
          <w:szCs w:val="24"/>
        </w:rPr>
        <w:t xml:space="preserve"> pay the plaintiff US$1280-00 for tooth replacement.</w:t>
      </w:r>
    </w:p>
    <w:p w:rsidR="004F0B2C" w:rsidRPr="00194EEC" w:rsidRDefault="00D1492C" w:rsidP="00D1492C">
      <w:pPr>
        <w:pStyle w:val="ListParagraph"/>
        <w:numPr>
          <w:ilvl w:val="0"/>
          <w:numId w:val="3"/>
        </w:num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 xml:space="preserve">The defendant </w:t>
      </w:r>
      <w:r w:rsidR="00D74356">
        <w:rPr>
          <w:rFonts w:ascii="Times New Roman" w:hAnsi="Times New Roman" w:cs="Times New Roman"/>
          <w:sz w:val="24"/>
          <w:szCs w:val="24"/>
        </w:rPr>
        <w:t>shall</w:t>
      </w:r>
      <w:r w:rsidRPr="00194EEC">
        <w:rPr>
          <w:rFonts w:ascii="Times New Roman" w:hAnsi="Times New Roman" w:cs="Times New Roman"/>
          <w:sz w:val="24"/>
          <w:szCs w:val="24"/>
        </w:rPr>
        <w:t xml:space="preserve"> pay the plaintiff US$1000-00 for pain suffering and discomfort.</w:t>
      </w:r>
    </w:p>
    <w:p w:rsidR="004F0B2C" w:rsidRPr="00194EEC" w:rsidRDefault="004F0B2C" w:rsidP="00D1492C">
      <w:pPr>
        <w:pStyle w:val="ListParagraph"/>
        <w:numPr>
          <w:ilvl w:val="0"/>
          <w:numId w:val="3"/>
        </w:num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 xml:space="preserve">The defendant </w:t>
      </w:r>
      <w:r w:rsidR="00D74356">
        <w:rPr>
          <w:rFonts w:ascii="Times New Roman" w:hAnsi="Times New Roman" w:cs="Times New Roman"/>
          <w:sz w:val="24"/>
          <w:szCs w:val="24"/>
        </w:rPr>
        <w:t>shall</w:t>
      </w:r>
      <w:r w:rsidRPr="00194EEC">
        <w:rPr>
          <w:rFonts w:ascii="Times New Roman" w:hAnsi="Times New Roman" w:cs="Times New Roman"/>
          <w:sz w:val="24"/>
          <w:szCs w:val="24"/>
        </w:rPr>
        <w:t xml:space="preserve"> pay interest on the amounts referred to in 1 and 2 above at the prescribed rate from the date of this judgment to the date of payment in full; and </w:t>
      </w:r>
    </w:p>
    <w:p w:rsidR="0032070D" w:rsidRPr="00194EEC" w:rsidRDefault="004F0B2C" w:rsidP="00D1492C">
      <w:pPr>
        <w:pStyle w:val="ListParagraph"/>
        <w:numPr>
          <w:ilvl w:val="0"/>
          <w:numId w:val="3"/>
        </w:numPr>
        <w:spacing w:after="0" w:line="360" w:lineRule="auto"/>
        <w:jc w:val="both"/>
        <w:rPr>
          <w:rFonts w:ascii="Times New Roman" w:hAnsi="Times New Roman" w:cs="Times New Roman"/>
          <w:sz w:val="24"/>
          <w:szCs w:val="24"/>
        </w:rPr>
      </w:pPr>
      <w:r w:rsidRPr="00194EEC">
        <w:rPr>
          <w:rFonts w:ascii="Times New Roman" w:hAnsi="Times New Roman" w:cs="Times New Roman"/>
          <w:sz w:val="24"/>
          <w:szCs w:val="24"/>
        </w:rPr>
        <w:t xml:space="preserve">The defendant </w:t>
      </w:r>
      <w:r w:rsidR="00D74356">
        <w:rPr>
          <w:rFonts w:ascii="Times New Roman" w:hAnsi="Times New Roman" w:cs="Times New Roman"/>
          <w:sz w:val="24"/>
          <w:szCs w:val="24"/>
        </w:rPr>
        <w:t>shall</w:t>
      </w:r>
      <w:r w:rsidRPr="00194EEC">
        <w:rPr>
          <w:rFonts w:ascii="Times New Roman" w:hAnsi="Times New Roman" w:cs="Times New Roman"/>
          <w:sz w:val="24"/>
          <w:szCs w:val="24"/>
        </w:rPr>
        <w:t xml:space="preserve"> pay costs of suit on the ordinary scale.</w:t>
      </w:r>
    </w:p>
    <w:p w:rsidR="0032070D" w:rsidRPr="00194EEC" w:rsidRDefault="0032070D" w:rsidP="0032070D">
      <w:pPr>
        <w:spacing w:after="0" w:line="360" w:lineRule="auto"/>
        <w:jc w:val="both"/>
        <w:rPr>
          <w:rFonts w:ascii="Times New Roman" w:hAnsi="Times New Roman" w:cs="Times New Roman"/>
          <w:sz w:val="24"/>
          <w:szCs w:val="24"/>
        </w:rPr>
      </w:pPr>
    </w:p>
    <w:p w:rsidR="0032070D" w:rsidRPr="00194EEC" w:rsidRDefault="0032070D" w:rsidP="0032070D">
      <w:pPr>
        <w:spacing w:after="0" w:line="360" w:lineRule="auto"/>
        <w:jc w:val="both"/>
        <w:rPr>
          <w:rFonts w:ascii="Times New Roman" w:hAnsi="Times New Roman" w:cs="Times New Roman"/>
          <w:sz w:val="24"/>
          <w:szCs w:val="24"/>
        </w:rPr>
      </w:pPr>
    </w:p>
    <w:p w:rsidR="0032070D" w:rsidRPr="00194EEC" w:rsidRDefault="0032070D" w:rsidP="0032070D">
      <w:pPr>
        <w:spacing w:after="0" w:line="360" w:lineRule="auto"/>
        <w:jc w:val="both"/>
        <w:rPr>
          <w:rFonts w:ascii="Times New Roman" w:hAnsi="Times New Roman" w:cs="Times New Roman"/>
          <w:sz w:val="24"/>
          <w:szCs w:val="24"/>
        </w:rPr>
      </w:pPr>
    </w:p>
    <w:p w:rsidR="0032070D" w:rsidRPr="00194EEC" w:rsidRDefault="0032070D" w:rsidP="0032070D">
      <w:pPr>
        <w:spacing w:after="0" w:line="360" w:lineRule="auto"/>
        <w:jc w:val="both"/>
        <w:rPr>
          <w:rFonts w:ascii="Times New Roman" w:hAnsi="Times New Roman" w:cs="Times New Roman"/>
          <w:sz w:val="24"/>
          <w:szCs w:val="24"/>
        </w:rPr>
      </w:pPr>
    </w:p>
    <w:p w:rsidR="0032070D" w:rsidRPr="00194EEC" w:rsidRDefault="0032070D" w:rsidP="00194EEC">
      <w:pPr>
        <w:spacing w:after="0" w:line="240" w:lineRule="auto"/>
        <w:jc w:val="both"/>
        <w:rPr>
          <w:rFonts w:ascii="Times New Roman" w:hAnsi="Times New Roman" w:cs="Times New Roman"/>
          <w:sz w:val="24"/>
          <w:szCs w:val="24"/>
        </w:rPr>
      </w:pPr>
      <w:proofErr w:type="spellStart"/>
      <w:r w:rsidRPr="00194EEC">
        <w:rPr>
          <w:rFonts w:ascii="Times New Roman" w:hAnsi="Times New Roman" w:cs="Times New Roman"/>
          <w:i/>
          <w:sz w:val="24"/>
          <w:szCs w:val="24"/>
        </w:rPr>
        <w:t>Kanokanga</w:t>
      </w:r>
      <w:proofErr w:type="spellEnd"/>
      <w:r w:rsidRPr="00194EEC">
        <w:rPr>
          <w:rFonts w:ascii="Times New Roman" w:hAnsi="Times New Roman" w:cs="Times New Roman"/>
          <w:i/>
          <w:sz w:val="24"/>
          <w:szCs w:val="24"/>
        </w:rPr>
        <w:t xml:space="preserve"> &amp; Partners</w:t>
      </w:r>
      <w:r w:rsidRPr="00194EEC">
        <w:rPr>
          <w:rFonts w:ascii="Times New Roman" w:hAnsi="Times New Roman" w:cs="Times New Roman"/>
          <w:sz w:val="24"/>
          <w:szCs w:val="24"/>
        </w:rPr>
        <w:t xml:space="preserve"> plaintiff’s legal practitioners</w:t>
      </w:r>
    </w:p>
    <w:p w:rsidR="00D1492C" w:rsidRPr="00194EEC" w:rsidRDefault="0032070D" w:rsidP="00194EEC">
      <w:pPr>
        <w:spacing w:after="0" w:line="240" w:lineRule="auto"/>
        <w:jc w:val="both"/>
        <w:rPr>
          <w:rFonts w:ascii="Times New Roman" w:hAnsi="Times New Roman" w:cs="Times New Roman"/>
          <w:sz w:val="24"/>
          <w:szCs w:val="24"/>
        </w:rPr>
      </w:pPr>
      <w:proofErr w:type="spellStart"/>
      <w:r w:rsidRPr="00194EEC">
        <w:rPr>
          <w:rFonts w:ascii="Times New Roman" w:hAnsi="Times New Roman" w:cs="Times New Roman"/>
          <w:i/>
          <w:sz w:val="24"/>
          <w:szCs w:val="24"/>
        </w:rPr>
        <w:t>Mupindu</w:t>
      </w:r>
      <w:proofErr w:type="spellEnd"/>
      <w:r w:rsidRPr="00194EEC">
        <w:rPr>
          <w:rFonts w:ascii="Times New Roman" w:hAnsi="Times New Roman" w:cs="Times New Roman"/>
          <w:i/>
          <w:sz w:val="24"/>
          <w:szCs w:val="24"/>
        </w:rPr>
        <w:t xml:space="preserve"> &amp; </w:t>
      </w:r>
      <w:proofErr w:type="spellStart"/>
      <w:r w:rsidRPr="00194EEC">
        <w:rPr>
          <w:rFonts w:ascii="Times New Roman" w:hAnsi="Times New Roman" w:cs="Times New Roman"/>
          <w:i/>
          <w:sz w:val="24"/>
          <w:szCs w:val="24"/>
        </w:rPr>
        <w:t>Mugiya</w:t>
      </w:r>
      <w:proofErr w:type="spellEnd"/>
      <w:r w:rsidRPr="00194EEC">
        <w:rPr>
          <w:rFonts w:ascii="Times New Roman" w:hAnsi="Times New Roman" w:cs="Times New Roman"/>
          <w:i/>
          <w:sz w:val="24"/>
          <w:szCs w:val="24"/>
        </w:rPr>
        <w:t xml:space="preserve"> Law Chambers</w:t>
      </w:r>
      <w:r w:rsidRPr="00194EEC">
        <w:rPr>
          <w:rFonts w:ascii="Times New Roman" w:hAnsi="Times New Roman" w:cs="Times New Roman"/>
          <w:sz w:val="24"/>
          <w:szCs w:val="24"/>
        </w:rPr>
        <w:t>, defendant’s legal practitioners</w:t>
      </w:r>
      <w:r w:rsidR="004F0B2C" w:rsidRPr="00194EEC">
        <w:rPr>
          <w:rFonts w:ascii="Times New Roman" w:hAnsi="Times New Roman" w:cs="Times New Roman"/>
          <w:sz w:val="24"/>
          <w:szCs w:val="24"/>
        </w:rPr>
        <w:t xml:space="preserve">  </w:t>
      </w:r>
      <w:r w:rsidR="00D1492C" w:rsidRPr="00194EEC">
        <w:rPr>
          <w:rFonts w:ascii="Times New Roman" w:hAnsi="Times New Roman" w:cs="Times New Roman"/>
          <w:sz w:val="24"/>
          <w:szCs w:val="24"/>
        </w:rPr>
        <w:t xml:space="preserve">  </w:t>
      </w:r>
    </w:p>
    <w:p w:rsidR="00C87DB7" w:rsidRPr="00194EEC" w:rsidRDefault="00C87DB7" w:rsidP="004A1A7E">
      <w:pPr>
        <w:spacing w:after="0" w:line="240" w:lineRule="auto"/>
        <w:ind w:left="720"/>
        <w:jc w:val="both"/>
        <w:rPr>
          <w:rFonts w:ascii="Times New Roman" w:hAnsi="Times New Roman" w:cs="Times New Roman"/>
          <w:sz w:val="24"/>
          <w:szCs w:val="24"/>
        </w:rPr>
      </w:pPr>
    </w:p>
    <w:sectPr w:rsidR="00C87DB7" w:rsidRPr="00194EEC">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59" w:rsidRDefault="007F7859" w:rsidP="00627CB3">
      <w:pPr>
        <w:spacing w:after="0" w:line="240" w:lineRule="auto"/>
      </w:pPr>
      <w:r>
        <w:separator/>
      </w:r>
    </w:p>
  </w:endnote>
  <w:endnote w:type="continuationSeparator" w:id="0">
    <w:p w:rsidR="007F7859" w:rsidRDefault="007F7859" w:rsidP="0062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59" w:rsidRDefault="007F7859" w:rsidP="00627CB3">
      <w:pPr>
        <w:spacing w:after="0" w:line="240" w:lineRule="auto"/>
      </w:pPr>
      <w:r>
        <w:separator/>
      </w:r>
    </w:p>
  </w:footnote>
  <w:footnote w:type="continuationSeparator" w:id="0">
    <w:p w:rsidR="007F7859" w:rsidRDefault="007F7859" w:rsidP="00627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056997"/>
      <w:docPartObj>
        <w:docPartGallery w:val="Page Numbers (Top of Page)"/>
        <w:docPartUnique/>
      </w:docPartObj>
    </w:sdtPr>
    <w:sdtEndPr>
      <w:rPr>
        <w:noProof/>
      </w:rPr>
    </w:sdtEndPr>
    <w:sdtContent>
      <w:p w:rsidR="00627CB3" w:rsidRDefault="00627CB3">
        <w:pPr>
          <w:pStyle w:val="Header"/>
          <w:jc w:val="right"/>
          <w:rPr>
            <w:noProof/>
          </w:rPr>
        </w:pPr>
        <w:r>
          <w:fldChar w:fldCharType="begin"/>
        </w:r>
        <w:r>
          <w:instrText xml:space="preserve"> PAGE   \* MERGEFORMAT </w:instrText>
        </w:r>
        <w:r>
          <w:fldChar w:fldCharType="separate"/>
        </w:r>
        <w:r w:rsidR="00E65A6A">
          <w:rPr>
            <w:noProof/>
          </w:rPr>
          <w:t>1</w:t>
        </w:r>
        <w:r>
          <w:rPr>
            <w:noProof/>
          </w:rPr>
          <w:fldChar w:fldCharType="end"/>
        </w:r>
      </w:p>
      <w:p w:rsidR="00627CB3" w:rsidRDefault="00627CB3">
        <w:pPr>
          <w:pStyle w:val="Header"/>
          <w:jc w:val="right"/>
          <w:rPr>
            <w:noProof/>
          </w:rPr>
        </w:pPr>
        <w:r>
          <w:rPr>
            <w:noProof/>
          </w:rPr>
          <w:t>HH</w:t>
        </w:r>
        <w:r w:rsidR="002A7E12">
          <w:rPr>
            <w:noProof/>
          </w:rPr>
          <w:t xml:space="preserve"> 365-12</w:t>
        </w:r>
      </w:p>
      <w:p w:rsidR="00627CB3" w:rsidRDefault="00627CB3">
        <w:pPr>
          <w:pStyle w:val="Header"/>
          <w:jc w:val="right"/>
        </w:pPr>
        <w:r>
          <w:rPr>
            <w:noProof/>
          </w:rPr>
          <w:t>HC 5774/10</w:t>
        </w:r>
      </w:p>
    </w:sdtContent>
  </w:sdt>
  <w:p w:rsidR="00627CB3" w:rsidRDefault="00627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873A6"/>
    <w:multiLevelType w:val="hybridMultilevel"/>
    <w:tmpl w:val="29DC324E"/>
    <w:lvl w:ilvl="0" w:tplc="798085C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2FA330F0"/>
    <w:multiLevelType w:val="hybridMultilevel"/>
    <w:tmpl w:val="70F83D9E"/>
    <w:lvl w:ilvl="0" w:tplc="6BDAFAFE">
      <w:start w:val="2"/>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5A320C36"/>
    <w:multiLevelType w:val="hybridMultilevel"/>
    <w:tmpl w:val="D4B25236"/>
    <w:lvl w:ilvl="0" w:tplc="93ACCC4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9C"/>
    <w:rsid w:val="0001594D"/>
    <w:rsid w:val="000465AB"/>
    <w:rsid w:val="000973CD"/>
    <w:rsid w:val="000C5113"/>
    <w:rsid w:val="00160047"/>
    <w:rsid w:val="00181227"/>
    <w:rsid w:val="00194EEC"/>
    <w:rsid w:val="00197A57"/>
    <w:rsid w:val="001A1158"/>
    <w:rsid w:val="001E6EE2"/>
    <w:rsid w:val="002108FA"/>
    <w:rsid w:val="00217C8C"/>
    <w:rsid w:val="002419CB"/>
    <w:rsid w:val="002659E0"/>
    <w:rsid w:val="002A7E12"/>
    <w:rsid w:val="002E6B6D"/>
    <w:rsid w:val="0032070D"/>
    <w:rsid w:val="00350B97"/>
    <w:rsid w:val="00370069"/>
    <w:rsid w:val="003A1B6C"/>
    <w:rsid w:val="00406D65"/>
    <w:rsid w:val="004133E1"/>
    <w:rsid w:val="004A1A7E"/>
    <w:rsid w:val="004B0E48"/>
    <w:rsid w:val="004D4A9C"/>
    <w:rsid w:val="004F0B2C"/>
    <w:rsid w:val="00504299"/>
    <w:rsid w:val="00575729"/>
    <w:rsid w:val="005B705F"/>
    <w:rsid w:val="005B71D7"/>
    <w:rsid w:val="005D1915"/>
    <w:rsid w:val="005D1EE5"/>
    <w:rsid w:val="00627CB3"/>
    <w:rsid w:val="006C3E6C"/>
    <w:rsid w:val="006E416B"/>
    <w:rsid w:val="00704087"/>
    <w:rsid w:val="00717C43"/>
    <w:rsid w:val="00771087"/>
    <w:rsid w:val="007A7912"/>
    <w:rsid w:val="007F7859"/>
    <w:rsid w:val="008307E4"/>
    <w:rsid w:val="00870030"/>
    <w:rsid w:val="00915418"/>
    <w:rsid w:val="009351C0"/>
    <w:rsid w:val="00937796"/>
    <w:rsid w:val="00952459"/>
    <w:rsid w:val="009972F6"/>
    <w:rsid w:val="00997346"/>
    <w:rsid w:val="00A52161"/>
    <w:rsid w:val="00A82288"/>
    <w:rsid w:val="00B06D63"/>
    <w:rsid w:val="00B12C9A"/>
    <w:rsid w:val="00B3587C"/>
    <w:rsid w:val="00B666DD"/>
    <w:rsid w:val="00BB3EA4"/>
    <w:rsid w:val="00BB66B1"/>
    <w:rsid w:val="00BF217A"/>
    <w:rsid w:val="00C87DB7"/>
    <w:rsid w:val="00C93EB2"/>
    <w:rsid w:val="00CB6789"/>
    <w:rsid w:val="00D1492C"/>
    <w:rsid w:val="00D3354D"/>
    <w:rsid w:val="00D74356"/>
    <w:rsid w:val="00D81534"/>
    <w:rsid w:val="00D844F9"/>
    <w:rsid w:val="00D947C8"/>
    <w:rsid w:val="00DA4D6A"/>
    <w:rsid w:val="00DC4D48"/>
    <w:rsid w:val="00DF036D"/>
    <w:rsid w:val="00E65A6A"/>
    <w:rsid w:val="00E96FBE"/>
    <w:rsid w:val="00EF6228"/>
    <w:rsid w:val="00EF69CC"/>
    <w:rsid w:val="00FD4D4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6B"/>
    <w:pPr>
      <w:ind w:left="720"/>
      <w:contextualSpacing/>
    </w:pPr>
  </w:style>
  <w:style w:type="character" w:styleId="Emphasis">
    <w:name w:val="Emphasis"/>
    <w:basedOn w:val="DefaultParagraphFont"/>
    <w:uiPriority w:val="20"/>
    <w:qFormat/>
    <w:rsid w:val="00EF6228"/>
    <w:rPr>
      <w:i/>
      <w:iCs/>
    </w:rPr>
  </w:style>
  <w:style w:type="paragraph" w:styleId="Header">
    <w:name w:val="header"/>
    <w:basedOn w:val="Normal"/>
    <w:link w:val="HeaderChar"/>
    <w:uiPriority w:val="99"/>
    <w:unhideWhenUsed/>
    <w:rsid w:val="00627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CB3"/>
  </w:style>
  <w:style w:type="paragraph" w:styleId="Footer">
    <w:name w:val="footer"/>
    <w:basedOn w:val="Normal"/>
    <w:link w:val="FooterChar"/>
    <w:uiPriority w:val="99"/>
    <w:unhideWhenUsed/>
    <w:rsid w:val="00627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6B"/>
    <w:pPr>
      <w:ind w:left="720"/>
      <w:contextualSpacing/>
    </w:pPr>
  </w:style>
  <w:style w:type="character" w:styleId="Emphasis">
    <w:name w:val="Emphasis"/>
    <w:basedOn w:val="DefaultParagraphFont"/>
    <w:uiPriority w:val="20"/>
    <w:qFormat/>
    <w:rsid w:val="00EF6228"/>
    <w:rPr>
      <w:i/>
      <w:iCs/>
    </w:rPr>
  </w:style>
  <w:style w:type="paragraph" w:styleId="Header">
    <w:name w:val="header"/>
    <w:basedOn w:val="Normal"/>
    <w:link w:val="HeaderChar"/>
    <w:uiPriority w:val="99"/>
    <w:unhideWhenUsed/>
    <w:rsid w:val="00627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CB3"/>
  </w:style>
  <w:style w:type="paragraph" w:styleId="Footer">
    <w:name w:val="footer"/>
    <w:basedOn w:val="Normal"/>
    <w:link w:val="FooterChar"/>
    <w:uiPriority w:val="99"/>
    <w:unhideWhenUsed/>
    <w:rsid w:val="00627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2012-09-24T10:56:00Z</cp:lastPrinted>
  <dcterms:created xsi:type="dcterms:W3CDTF">2012-09-26T08:32:00Z</dcterms:created>
  <dcterms:modified xsi:type="dcterms:W3CDTF">2012-09-26T08:32:00Z</dcterms:modified>
</cp:coreProperties>
</file>